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2" w:rsidRDefault="00AD4CF2" w:rsidP="00AD4CF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рабочим программам по географии 5-9 класс ФГОС.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ФГОС ООО (второго поколения) по Программе основного общего образования по географии 5-9 классы и составлена на основе документов,  содержащих требования к уровню подготовки учащихся и минимума содержания образования: </w:t>
      </w:r>
    </w:p>
    <w:p w:rsidR="00AD4CF2" w:rsidRDefault="00AD4CF2" w:rsidP="00AD4CF2">
      <w:pPr>
        <w:widowControl w:val="0"/>
        <w:numPr>
          <w:ilvl w:val="1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iCs/>
            <w:sz w:val="24"/>
            <w:szCs w:val="24"/>
          </w:rPr>
          <w:t>2010 г</w:t>
        </w:r>
      </w:smartTag>
      <w:r>
        <w:rPr>
          <w:rFonts w:ascii="Times New Roman" w:hAnsi="Times New Roman"/>
          <w:iCs/>
          <w:sz w:val="24"/>
          <w:szCs w:val="24"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iCs/>
            <w:sz w:val="24"/>
            <w:szCs w:val="24"/>
          </w:rPr>
          <w:t>2014 г</w:t>
        </w:r>
      </w:smartTag>
      <w:r>
        <w:rPr>
          <w:rFonts w:ascii="Times New Roman" w:hAnsi="Times New Roman"/>
          <w:iCs/>
          <w:sz w:val="24"/>
          <w:szCs w:val="24"/>
        </w:rPr>
        <w:t>. № 1644);</w:t>
      </w:r>
    </w:p>
    <w:p w:rsidR="00AD4CF2" w:rsidRDefault="00AD4CF2" w:rsidP="00AD4CF2">
      <w:pPr>
        <w:widowControl w:val="0"/>
        <w:numPr>
          <w:ilvl w:val="1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авторской программы по географии И. И. Бариновой, Т. П. Герасимовой, В. А. </w:t>
      </w:r>
      <w:proofErr w:type="spellStart"/>
      <w:r>
        <w:rPr>
          <w:rFonts w:ascii="Times New Roman" w:hAnsi="Times New Roman"/>
          <w:iCs/>
          <w:sz w:val="24"/>
          <w:szCs w:val="24"/>
        </w:rPr>
        <w:t>Коринской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В. П. Дронова и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(«</w:t>
      </w:r>
      <w:r>
        <w:rPr>
          <w:rFonts w:ascii="Times New Roman" w:hAnsi="Times New Roman"/>
          <w:bCs/>
          <w:iCs/>
          <w:sz w:val="24"/>
          <w:szCs w:val="24"/>
        </w:rPr>
        <w:t>Методическое пособие к линии учебников Бариновой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Герасимовой и др</w:t>
      </w:r>
      <w:r>
        <w:rPr>
          <w:rFonts w:ascii="Times New Roman" w:hAnsi="Times New Roman"/>
          <w:iCs/>
          <w:sz w:val="24"/>
          <w:szCs w:val="24"/>
        </w:rPr>
        <w:t>. «</w:t>
      </w:r>
      <w:r>
        <w:rPr>
          <w:rFonts w:ascii="Times New Roman" w:hAnsi="Times New Roman"/>
          <w:bCs/>
          <w:iCs/>
          <w:sz w:val="24"/>
          <w:szCs w:val="24"/>
        </w:rPr>
        <w:t>География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>9классы</w:t>
      </w:r>
      <w:r>
        <w:rPr>
          <w:rFonts w:ascii="Times New Roman" w:hAnsi="Times New Roman"/>
          <w:iCs/>
          <w:sz w:val="24"/>
          <w:szCs w:val="24"/>
        </w:rPr>
        <w:t xml:space="preserve">».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Линия УМК </w:t>
      </w:r>
      <w:r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География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bCs/>
          <w:iCs/>
          <w:sz w:val="24"/>
          <w:szCs w:val="24"/>
        </w:rPr>
        <w:t>9 классы</w:t>
      </w:r>
      <w:r>
        <w:rPr>
          <w:rFonts w:ascii="Times New Roman" w:hAnsi="Times New Roman"/>
          <w:iCs/>
          <w:sz w:val="24"/>
          <w:szCs w:val="24"/>
        </w:rPr>
        <w:t xml:space="preserve">» под ред. 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Дронова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М.:»Дрофа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», 2013.</w:t>
      </w:r>
      <w:r>
        <w:rPr>
          <w:rFonts w:ascii="Times New Roman" w:hAnsi="Times New Roman"/>
          <w:iCs/>
          <w:sz w:val="24"/>
          <w:szCs w:val="24"/>
        </w:rPr>
        <w:t>)</w:t>
      </w:r>
      <w:proofErr w:type="gramEnd"/>
    </w:p>
    <w:p w:rsidR="00AD4CF2" w:rsidRDefault="00AD4CF2" w:rsidP="00AD4CF2">
      <w:pPr>
        <w:widowControl w:val="0"/>
        <w:numPr>
          <w:ilvl w:val="1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основных направлений программ, включенных в структуру основной образовательной программы;</w:t>
      </w:r>
    </w:p>
    <w:p w:rsidR="00AD4CF2" w:rsidRDefault="00AD4CF2" w:rsidP="00AD4CF2">
      <w:pPr>
        <w:widowControl w:val="0"/>
        <w:numPr>
          <w:ilvl w:val="1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требований к уровню подготовки обучающихся для проведения основного государственного</w:t>
      </w:r>
      <w:r>
        <w:rPr>
          <w:rFonts w:ascii="Times New Roman" w:hAnsi="Times New Roman"/>
          <w:sz w:val="24"/>
          <w:szCs w:val="24"/>
        </w:rPr>
        <w:t xml:space="preserve"> экзамена по географии.</w:t>
      </w:r>
    </w:p>
    <w:p w:rsidR="00AD4CF2" w:rsidRDefault="00AD4CF2" w:rsidP="00AD4CF2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AD4CF2" w:rsidRDefault="00AD4CF2" w:rsidP="00AD4CF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AD4CF2" w:rsidRDefault="00AD4CF2" w:rsidP="00AD4C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AD4CF2" w:rsidRDefault="00AD4CF2" w:rsidP="00AD4C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AD4CF2" w:rsidRDefault="00AD4CF2" w:rsidP="00AD4CF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AD4CF2" w:rsidRDefault="00AD4CF2" w:rsidP="00AD4CF2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5 класса.</w:t>
      </w:r>
    </w:p>
    <w:p w:rsidR="00AD4CF2" w:rsidRDefault="00AD4CF2" w:rsidP="00AD4C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содержит</w:t>
      </w:r>
      <w:r>
        <w:rPr>
          <w:rFonts w:ascii="Times New Roman" w:hAnsi="Times New Roman"/>
          <w:sz w:val="24"/>
          <w:szCs w:val="24"/>
        </w:rPr>
        <w:t xml:space="preserve"> пояснительную записку, общую характеристику  учебного предмета, описание места в учебном плане,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географии, содержание курса, календарно-тематическое планирование с характеристикой основных видов учебной деятельности на уроках  и перечнем ресурсов УМК для каждого урока. 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курса «География. Землеведение» - систематизация знаний о природе и человеке, подготовка учащихся к восприятию страноведческого курса с помощью </w:t>
      </w:r>
      <w:r>
        <w:rPr>
          <w:rFonts w:ascii="Times New Roman" w:hAnsi="Times New Roman"/>
          <w:sz w:val="24"/>
          <w:szCs w:val="24"/>
        </w:rPr>
        <w:lastRenderedPageBreak/>
        <w:t xml:space="preserve">рассмотрения причинно-следственных связей между географическими объектами и явлениями.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достижения основной цели необходимо решать следующие учебно-методические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научить применять знания о своей местности;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научить устанавливать связи в системе географических знаний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b/>
          <w:bCs/>
          <w:i/>
          <w:color w:val="003366"/>
          <w:sz w:val="24"/>
          <w:szCs w:val="24"/>
        </w:rPr>
      </w:pPr>
      <w:r>
        <w:rPr>
          <w:rFonts w:ascii="Times New Roman" w:hAnsi="Times New Roman"/>
          <w:b/>
          <w:bCs/>
          <w:i/>
          <w:color w:val="003366"/>
          <w:sz w:val="24"/>
          <w:szCs w:val="24"/>
        </w:rPr>
        <w:t>Планируемые результаты изучения курса.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Ученик научится: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анализировать, обобщать и интерпретировать географическую информацию;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результатам наблюдений (в том числе инструментальных) находить и формулировать зависимости и закономерности;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описание географических объектов, процессов и явлений с использованием разных источников географической информации;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представлять в различных формах географическую информацию необходимую для решения учебных и практико-ориентированных задач.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Ученик получит возможность научиться: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на местности при помощи топографических карт и современных навигационных приборов;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космические снимки и аэрофотоснимки, планы местности и географические карты;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строить простые планы местности;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простейшие географические карты различного содержания; - моделировать географические объекты и явления при помощи компьютерных программ.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письменные тексты и устные сообщения о географических явлениях на основе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35 часов  для обязательного изучения учебного предмета «География», из расчета 1-го учебного часа в неделю.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34 часа, в неделю – 1 час</w:t>
      </w:r>
    </w:p>
    <w:p w:rsidR="00AD4CF2" w:rsidRDefault="00AD4CF2" w:rsidP="00AD4CF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AD4CF2" w:rsidRDefault="00AD4CF2" w:rsidP="00AD4C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6 класса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4CF2" w:rsidRDefault="00AD4CF2" w:rsidP="00AD4C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содержит пояснительную записку, общую характеристику  учебного предмета, описание места в учебном плане,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географии, содержание курса, календарно-тематическое планирование с характеристикой основных видов учебной деятельности на уроках  и перечнем ресурсов УМК для каждого урока.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Основная цель: </w:t>
      </w:r>
      <w:r>
        <w:rPr>
          <w:rFonts w:ascii="Times New Roman" w:hAnsi="Times New Roman"/>
          <w:sz w:val="24"/>
          <w:szCs w:val="24"/>
        </w:rPr>
        <w:t>формирование представлений о Земле как природном комплексе, об особенностях земных оболочек и их взаимосвязях.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Способствовать формированию географического мышления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Передать обучающимся сумму систематических знаний по географии, обладание которыми поможет им ориентироваться в современном мире.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Формировать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представление о целостности окружающего мира.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Способствовать формированию картографической грамотности.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</w:t>
      </w:r>
      <w:r>
        <w:rPr>
          <w:rFonts w:ascii="Times New Roman" w:hAnsi="Times New Roman"/>
          <w:sz w:val="24"/>
          <w:szCs w:val="24"/>
        </w:rPr>
        <w:t>: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>
        <w:rPr>
          <w:rFonts w:ascii="Times New Roman" w:hAnsi="Times New Roman"/>
          <w:sz w:val="24"/>
          <w:szCs w:val="24"/>
        </w:rPr>
        <w:t>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  <w:proofErr w:type="gramEnd"/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</w:rPr>
        <w:t>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b/>
          <w:bCs/>
          <w:sz w:val="24"/>
          <w:szCs w:val="24"/>
        </w:rPr>
        <w:t xml:space="preserve">применение географических знаний и умений в повседневной </w:t>
      </w:r>
      <w:r>
        <w:rPr>
          <w:rFonts w:ascii="Times New Roman" w:hAnsi="Times New Roman"/>
          <w:bCs/>
          <w:sz w:val="24"/>
          <w:szCs w:val="24"/>
        </w:rPr>
        <w:t>жизни для сохранения окружающей среды и социально-</w:t>
      </w:r>
    </w:p>
    <w:p w:rsidR="00AD4CF2" w:rsidRDefault="00AD4CF2" w:rsidP="00AD4C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D4CF2" w:rsidRDefault="00AD4CF2" w:rsidP="00AD4CF2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Программа рассчитана на один учебный год.</w:t>
      </w:r>
    </w:p>
    <w:p w:rsidR="00AD4CF2" w:rsidRDefault="00AD4CF2" w:rsidP="00AD4CF2">
      <w:pPr>
        <w:tabs>
          <w:tab w:val="left" w:pos="284"/>
        </w:tabs>
        <w:spacing w:after="0" w:line="360" w:lineRule="auto"/>
        <w:jc w:val="both"/>
        <w:outlineLvl w:val="0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Планируемые результаты обучения.</w:t>
      </w:r>
    </w:p>
    <w:p w:rsidR="00AD4CF2" w:rsidRDefault="00AD4CF2" w:rsidP="00AD4CF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 и уметь: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методы изучения Земли;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путешественников, их открытия;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понятия и термины: Солнечная система, планета, космос;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находить и называть следствия движения Земли;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объяснять понятия и термины: параллели, меридианы, тропики, градусная сеть, полярные круги, географические координаты, план местности, масштаб, азимут, географическая карта;</w:t>
      </w:r>
      <w:proofErr w:type="gramEnd"/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читать план местности и карту;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определять расстояния на плане, карте и глобусе;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определять географические координаты объектов на глобусе и карте.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работать с компасом, картой; 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объяснять понятия и термины: земная кора, литосфера, рельеф, горные породы, горы, равнины, полезные ископаемые, землетрясения, вулканизм;</w:t>
      </w:r>
      <w:proofErr w:type="gramEnd"/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основные географические объекты;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карте сейсмические районы мира;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контурной картой;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основные формы рельефа Земли;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 понятия и термины: атмосфера, погода, климат, воздушная масса, ветер, климатический пояс;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тепловые пояса, климатические пояса Земли;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температуру воздуха, атмосферное давление, направление ветра, облачность, амплитуды температур, среднюю температуру за сутки, месяц;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объяснять понятия и термины: гидросфера, Мировой океан, море, река, озеро, ледники, многолетняя мерзлота, болота, солёность;</w:t>
      </w:r>
      <w:proofErr w:type="gramEnd"/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методы изучения Мирового океана;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карте глубину морей;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краткую характеристику моря, озера, реки;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основные части Мирового океана;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понятия и термины: биосфера, географическая оболочка, природный комплекс, природная зона;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меры по охране природы;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способах предсказания стихийных бедствий;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составлять описание природного комплекса;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понятия и термины: географическая оболочка, территориальный комплекс, широтная зональность, высотная поясность;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составные части географической оболочки;</w:t>
      </w:r>
    </w:p>
    <w:p w:rsidR="00AD4CF2" w:rsidRDefault="00AD4CF2" w:rsidP="00AD4CF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уникальность географической оболочки.</w:t>
      </w:r>
    </w:p>
    <w:p w:rsidR="00AD4CF2" w:rsidRDefault="00AD4CF2" w:rsidP="00AD4CF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Рабочая программа содержит</w:t>
      </w:r>
      <w:r>
        <w:rPr>
          <w:rFonts w:ascii="Times New Roman" w:hAnsi="Times New Roman"/>
          <w:sz w:val="24"/>
          <w:szCs w:val="24"/>
        </w:rPr>
        <w:t xml:space="preserve"> пояснительную записку, общую характеристику  учебного предмета, описание места в учебном плане,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географии, содержание курса, календарно-тематическое планирование с характеристикой основных видов учебной деятельности</w:t>
      </w:r>
    </w:p>
    <w:p w:rsidR="00AD4CF2" w:rsidRDefault="00AD4CF2" w:rsidP="00AD4CF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географии ученик 6 класса должен:</w:t>
      </w:r>
    </w:p>
    <w:p w:rsidR="00AD4CF2" w:rsidRDefault="00AD4CF2" w:rsidP="00AD4CF2">
      <w:pPr>
        <w:pStyle w:val="msonormalcxspmiddle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b/>
        </w:rPr>
      </w:pPr>
      <w:r>
        <w:rPr>
          <w:b/>
          <w:spacing w:val="-6"/>
        </w:rPr>
        <w:t>1.</w:t>
      </w:r>
      <w:r>
        <w:rPr>
          <w:b/>
        </w:rPr>
        <w:tab/>
      </w:r>
      <w:r>
        <w:rPr>
          <w:b/>
          <w:iCs/>
        </w:rPr>
        <w:t>Называть и/или показывать: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существенные признаки плана местности, гео</w:t>
      </w:r>
      <w:r>
        <w:softHyphen/>
        <w:t>графической карты, виды масштабов картографи</w:t>
      </w:r>
      <w:r>
        <w:softHyphen/>
        <w:t>ческих изображений;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форму и размеры Земли (длина окружности);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на глобусе и карте: полюсы, линии градусной сетки, экватор, начальный меридиан;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основные земные сферы и части внутреннего строения Земли;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основные формы рельефа суши и дна океана и их различия по высоте;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основные части земной коры, гидросферы, ат</w:t>
      </w:r>
      <w:r>
        <w:softHyphen/>
        <w:t>мосферы;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характерные природные явления, изменяющие рельеф земной коры;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части Мирового океана;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среднюю соленость вод океана;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воды суши подземные и поверхностные;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речную систему, речной бассейн;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компоненты ПТК;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правила поведения в природе;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причины изменения температуры воздуха в те</w:t>
      </w:r>
      <w:r>
        <w:softHyphen/>
        <w:t>чение суток, года;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главную причину образования ветра;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главную причину образования облаков, осадков;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пояса освещенности Земли;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географические координаты своей местности.</w:t>
      </w:r>
    </w:p>
    <w:p w:rsidR="00AD4CF2" w:rsidRDefault="00AD4CF2" w:rsidP="00AD4CF2">
      <w:pPr>
        <w:pStyle w:val="msonormalcxspmiddlecxspmiddle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b/>
        </w:rPr>
      </w:pPr>
      <w:r>
        <w:rPr>
          <w:b/>
          <w:spacing w:val="-2"/>
        </w:rPr>
        <w:t>2.</w:t>
      </w:r>
      <w:r>
        <w:rPr>
          <w:b/>
        </w:rPr>
        <w:tab/>
      </w:r>
      <w:r>
        <w:rPr>
          <w:b/>
          <w:iCs/>
        </w:rPr>
        <w:t>Приводить примеры: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характерных природных явлений в земной ко</w:t>
      </w:r>
      <w:r>
        <w:softHyphen/>
        <w:t>ре, гидросфере, атмосфере;</w:t>
      </w:r>
    </w:p>
    <w:p w:rsidR="00AD4CF2" w:rsidRDefault="00AD4CF2" w:rsidP="00AD4CF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связей между элементами погоды;</w:t>
      </w:r>
    </w:p>
    <w:p w:rsidR="00AD4CF2" w:rsidRDefault="00AD4CF2" w:rsidP="00AD4C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</w:pPr>
      <w:r>
        <w:t>изменения погоды в связи со сменой воздушных масс;</w:t>
      </w:r>
    </w:p>
    <w:p w:rsidR="00AD4CF2" w:rsidRDefault="00AD4CF2" w:rsidP="00AD4CF2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3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воздействия организмов на компоненты нежи</w:t>
      </w:r>
      <w:r>
        <w:rPr>
          <w:rFonts w:ascii="Times New Roman" w:hAnsi="Times New Roman"/>
          <w:b/>
          <w:sz w:val="24"/>
          <w:szCs w:val="24"/>
        </w:rPr>
        <w:softHyphen/>
        <w:t>вой природы;</w:t>
      </w:r>
    </w:p>
    <w:p w:rsidR="00AD4CF2" w:rsidRDefault="00AD4CF2" w:rsidP="00AD4C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AD4CF2" w:rsidRDefault="00AD4CF2" w:rsidP="00AD4CF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меры по охране природы в своей местности;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горных пород и минералов, их использования человеком;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влияния природы на отрасли промышленности, сельского хозяйства, транспорт, отдых населения в своей местности;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взаимосвязей: река — рельеф;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искусственных водоемов;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из истории географических исследований и от</w:t>
      </w:r>
      <w:r>
        <w:softHyphen/>
        <w:t>крытий.</w:t>
      </w:r>
    </w:p>
    <w:p w:rsidR="00AD4CF2" w:rsidRDefault="00AD4CF2" w:rsidP="00AD4CF2">
      <w:pPr>
        <w:pStyle w:val="msonormalcxspmiddlecxspmiddle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b/>
        </w:rPr>
      </w:pPr>
      <w:r>
        <w:rPr>
          <w:b/>
          <w:spacing w:val="-2"/>
        </w:rPr>
        <w:t>3.</w:t>
      </w:r>
      <w:r>
        <w:rPr>
          <w:b/>
        </w:rPr>
        <w:tab/>
      </w:r>
      <w:r>
        <w:rPr>
          <w:b/>
          <w:iCs/>
        </w:rPr>
        <w:t>Определять: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атмосферное давление, температуру воздуха, виды облаков, осадков, направление ветра;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стороны горизонта (ориентироваться) на мест</w:t>
      </w:r>
      <w:r>
        <w:softHyphen/>
        <w:t>ности, стороны света по плану местности и геогра</w:t>
      </w:r>
      <w:r>
        <w:softHyphen/>
        <w:t>фическим картам;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абсолютные и относительные высоты;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lastRenderedPageBreak/>
        <w:t>объекты на плане и карте, расстояния, обозна</w:t>
      </w:r>
      <w:r>
        <w:softHyphen/>
        <w:t>чать их на чертеже, контурной карте;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по карте географическое положение объектов;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по образцам: осадочные и магматические гор</w:t>
      </w:r>
      <w:r>
        <w:softHyphen/>
        <w:t>ные породы;</w:t>
      </w:r>
    </w:p>
    <w:p w:rsidR="00AD4CF2" w:rsidRDefault="00AD4CF2" w:rsidP="00AD4CF2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фенологические сроки начала времен года.</w:t>
      </w:r>
    </w:p>
    <w:p w:rsidR="00AD4CF2" w:rsidRDefault="00AD4CF2" w:rsidP="00AD4CF2">
      <w:pPr>
        <w:pStyle w:val="msonormalcxspmiddlecxspmiddle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b/>
        </w:rPr>
      </w:pPr>
      <w:r>
        <w:rPr>
          <w:b/>
          <w:spacing w:val="-2"/>
        </w:rPr>
        <w:t>4.</w:t>
      </w:r>
      <w:r>
        <w:rPr>
          <w:b/>
        </w:rPr>
        <w:tab/>
      </w:r>
      <w:r>
        <w:rPr>
          <w:b/>
          <w:iCs/>
        </w:rPr>
        <w:t>Описывать:</w:t>
      </w:r>
    </w:p>
    <w:p w:rsidR="00AD4CF2" w:rsidRDefault="00AD4CF2" w:rsidP="00AD4CF2">
      <w:pPr>
        <w:pStyle w:val="msonormalcxspmiddlecxspmiddle"/>
        <w:numPr>
          <w:ilvl w:val="0"/>
          <w:numId w:val="6"/>
        </w:numPr>
        <w:shd w:val="clear" w:color="auto" w:fill="FFFFFF"/>
        <w:tabs>
          <w:tab w:val="left" w:pos="284"/>
          <w:tab w:val="left" w:pos="538"/>
        </w:tabs>
        <w:spacing w:before="0" w:beforeAutospacing="0" w:after="0" w:afterAutospacing="0"/>
        <w:ind w:left="0" w:firstLine="0"/>
        <w:contextualSpacing/>
        <w:jc w:val="both"/>
      </w:pPr>
      <w:r>
        <w:t>географические объекты и явления на местнос</w:t>
      </w:r>
      <w:r>
        <w:softHyphen/>
        <w:t>ти (погода, рельеф, воды, почвы, растительность и животный мир), их использование и изменение че</w:t>
      </w:r>
      <w:r>
        <w:softHyphen/>
        <w:t xml:space="preserve">ловеком; </w:t>
      </w:r>
    </w:p>
    <w:p w:rsidR="00AD4CF2" w:rsidRDefault="00AD4CF2" w:rsidP="00AD4CF2">
      <w:pPr>
        <w:pStyle w:val="msonormalcxspmiddlecxspmiddle"/>
        <w:numPr>
          <w:ilvl w:val="0"/>
          <w:numId w:val="6"/>
        </w:numPr>
        <w:shd w:val="clear" w:color="auto" w:fill="FFFFFF"/>
        <w:tabs>
          <w:tab w:val="left" w:pos="284"/>
          <w:tab w:val="left" w:pos="538"/>
        </w:tabs>
        <w:spacing w:before="0" w:beforeAutospacing="0" w:after="0" w:afterAutospacing="0"/>
        <w:ind w:left="0" w:firstLine="0"/>
        <w:contextualSpacing/>
        <w:jc w:val="both"/>
      </w:pPr>
      <w:r>
        <w:t>давать оценку экологического состояния.</w:t>
      </w:r>
    </w:p>
    <w:p w:rsidR="00AD4CF2" w:rsidRDefault="00AD4CF2" w:rsidP="00AD4CF2">
      <w:pPr>
        <w:pStyle w:val="msonormalcxspmiddlecxspmiddle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b/>
        </w:rPr>
      </w:pPr>
      <w:r>
        <w:rPr>
          <w:b/>
          <w:spacing w:val="-7"/>
        </w:rPr>
        <w:t>5.</w:t>
      </w:r>
      <w:r>
        <w:rPr>
          <w:b/>
        </w:rPr>
        <w:tab/>
      </w:r>
      <w:r>
        <w:rPr>
          <w:b/>
          <w:iCs/>
        </w:rPr>
        <w:t>Объяснять:</w:t>
      </w:r>
    </w:p>
    <w:p w:rsidR="00AD4CF2" w:rsidRDefault="00AD4CF2" w:rsidP="00AD4CF2">
      <w:pPr>
        <w:pStyle w:val="msonormalcxspmiddle"/>
        <w:numPr>
          <w:ilvl w:val="0"/>
          <w:numId w:val="7"/>
        </w:numPr>
        <w:shd w:val="clear" w:color="auto" w:fill="FFFFFF"/>
        <w:tabs>
          <w:tab w:val="left" w:pos="284"/>
          <w:tab w:val="left" w:pos="538"/>
        </w:tabs>
        <w:spacing w:before="0" w:beforeAutospacing="0" w:after="0" w:afterAutospacing="0"/>
        <w:ind w:left="0" w:firstLine="0"/>
        <w:contextualSpacing/>
        <w:jc w:val="both"/>
      </w:pPr>
      <w:r>
        <w:t xml:space="preserve">особенности рельефа, климата, вод, </w:t>
      </w:r>
      <w:proofErr w:type="spellStart"/>
      <w:r>
        <w:t>биокомп</w:t>
      </w:r>
      <w:r>
        <w:softHyphen/>
        <w:t>лекса</w:t>
      </w:r>
      <w:proofErr w:type="spellEnd"/>
      <w:r>
        <w:t>, окружающей среды, влияющей на жизнь, труд, отдых населения (на примере своей местнос</w:t>
      </w:r>
      <w:r>
        <w:softHyphen/>
        <w:t>ти).</w:t>
      </w:r>
    </w:p>
    <w:p w:rsidR="00AD4CF2" w:rsidRDefault="00AD4CF2" w:rsidP="00AD4CF2">
      <w:pPr>
        <w:spacing w:after="0"/>
        <w:ind w:left="979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</w:p>
    <w:p w:rsidR="00AD4CF2" w:rsidRDefault="00AD4CF2" w:rsidP="00AD4CF2">
      <w:pPr>
        <w:spacing w:after="0"/>
        <w:ind w:left="97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35 часов  для обязательного изучения учебного предмета «География», из расчета 1-го учебного часа в неделю.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34 часа, в неделю – 1 час</w:t>
      </w:r>
    </w:p>
    <w:p w:rsidR="00AD4CF2" w:rsidRDefault="00AD4CF2" w:rsidP="00AD4CF2">
      <w:pPr>
        <w:spacing w:before="100" w:beforeAutospacing="1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7 класса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содержит пояснительную записку, общую характеристику  учебного предмета, описание места в учебном плане,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географии, содержание курса, календарно-тематическое планирование с характеристикой основных видов учебной деятельности на уроках  и перечнем ресурсов УМК для каждого урока.</w:t>
      </w:r>
    </w:p>
    <w:p w:rsidR="00AD4CF2" w:rsidRDefault="00AD4CF2" w:rsidP="00AD4CF2">
      <w:pPr>
        <w:pStyle w:val="Default"/>
        <w:spacing w:line="276" w:lineRule="auto"/>
        <w:ind w:firstLine="284"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географии. Изложенные в ней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географии. </w:t>
      </w:r>
    </w:p>
    <w:p w:rsidR="00AD4CF2" w:rsidRDefault="00AD4CF2" w:rsidP="00AD4CF2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 курса:</w:t>
      </w:r>
    </w:p>
    <w:p w:rsidR="00AD4CF2" w:rsidRDefault="00AD4CF2" w:rsidP="00AD4CF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AD4CF2" w:rsidRDefault="00AD4CF2" w:rsidP="00AD4CF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раскрыть закономерности </w:t>
      </w:r>
      <w:proofErr w:type="spellStart"/>
      <w:r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характера;</w:t>
      </w:r>
    </w:p>
    <w:p w:rsidR="00AD4CF2" w:rsidRDefault="00AD4CF2" w:rsidP="00AD4CF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AD4CF2" w:rsidRDefault="00AD4CF2" w:rsidP="00AD4CF2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обучения.</w:t>
      </w:r>
    </w:p>
    <w:p w:rsidR="00AD4CF2" w:rsidRDefault="00AD4CF2" w:rsidP="00AD4CF2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 Называть (показывать):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географические объекты материков и океанов, регионов и стран, изучаемые в курсе; 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географической оболочки, источники энергии процессов, происходящих в ГО, зональные комплексы ГО, закономерности отдельных геосфер планеты, основные свойства, закономерности ГО;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отличия материковой коры от океанической; крупные литосферные плиты, платформы, складчатые области, сейсмические пояса, области вулканизма;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типы воздушных масс, муссонов, западных перенос ветров; 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океаны, моря, заливы, проливы, основные течения; районы добычи полезных ископаемых и других ресурсов, природные пояса, виды хозяйственной деятельности в океанах, меры по охране вод;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пути расселения человека по материкам и основные районы повышенной плотности населения на Земле, крупнейшие народы Земли, виды хозяйственной деятельности людей, крупнейшие страны континентов и их столицы;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материков: имена путешественников, крупные объекты береговой линии;  крупные формы рельефа, месторождения полезных ископаемых, важнейшие реки и озера, питание рек, характерные представители растительного и животного мира основных природных зон континентов;</w:t>
      </w:r>
    </w:p>
    <w:p w:rsidR="00AD4CF2" w:rsidRDefault="00AD4CF2" w:rsidP="00AD4CF2">
      <w:p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2. Определять:</w:t>
      </w:r>
    </w:p>
    <w:p w:rsidR="00AD4CF2" w:rsidRDefault="00AD4CF2" w:rsidP="00AD4CF2">
      <w:pPr>
        <w:numPr>
          <w:ilvl w:val="0"/>
          <w:numId w:val="9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объектов;</w:t>
      </w:r>
    </w:p>
    <w:p w:rsidR="00AD4CF2" w:rsidRDefault="00AD4CF2" w:rsidP="00AD4CF2">
      <w:pPr>
        <w:numPr>
          <w:ilvl w:val="0"/>
          <w:numId w:val="9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страны и ее столицы; по картам различного содержания особенности природы регионов и отдельных стран, их природные богатства, особенности размещения и состав населения; степень благоприятности природных условий для жизни людей в стране;</w:t>
      </w:r>
    </w:p>
    <w:p w:rsidR="00AD4CF2" w:rsidRDefault="00AD4CF2" w:rsidP="00AD4CF2">
      <w:pPr>
        <w:numPr>
          <w:ilvl w:val="0"/>
          <w:numId w:val="9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климатическим картам распределение на поверхности Земли температур и осадков;</w:t>
      </w:r>
    </w:p>
    <w:p w:rsidR="00AD4CF2" w:rsidRDefault="00AD4CF2" w:rsidP="00AD4CF2">
      <w:pPr>
        <w:numPr>
          <w:ilvl w:val="0"/>
          <w:numId w:val="9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географическую информацию по картам различного содержания;</w:t>
      </w:r>
    </w:p>
    <w:p w:rsidR="00AD4CF2" w:rsidRDefault="00AD4CF2" w:rsidP="00AD4CF2">
      <w:pPr>
        <w:numPr>
          <w:ilvl w:val="0"/>
          <w:numId w:val="9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 и тип карт и др. источников знаний для получения необходимой информации.</w:t>
      </w:r>
    </w:p>
    <w:p w:rsidR="00AD4CF2" w:rsidRDefault="00AD4CF2" w:rsidP="00AD4CF2">
      <w:p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Описывать: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географического положения объектов, их рельеф, климат, расположение и компоненты природных зон; 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 географической информации;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и территории по картам, картинам и др. источникам информации, создавая их географический образ;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материальной и духовной культуры крупных народов.</w:t>
      </w:r>
    </w:p>
    <w:p w:rsidR="00AD4CF2" w:rsidRDefault="00AD4CF2" w:rsidP="00AD4CF2">
      <w:p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Объяснять: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строения и развития основных геосфер Земли, а также причины процессов и явлений, происходящих в геосферах;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существенные признаки основных понятий;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свойств ГО;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рельефа, климата, природных зон континентов и причины размещения.</w:t>
      </w:r>
    </w:p>
    <w:p w:rsidR="00AD4CF2" w:rsidRDefault="00AD4CF2" w:rsidP="00AD4CF2">
      <w:p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Прогнозировать: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предвидеть тенденции изменения очертаний суши в результате движения литосферных плит;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тенденции изменения климата, питания и режима рек, подземных вод, почвенного покрова, растительного и животного мира под воздействием хозяйственной деятельности человека; 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ПК в целом под воздействием природных факторов и человеческой деятельности;</w:t>
      </w:r>
    </w:p>
    <w:p w:rsidR="00AD4CF2" w:rsidRDefault="00AD4CF2" w:rsidP="00AD4CF2">
      <w:pPr>
        <w:numPr>
          <w:ilvl w:val="0"/>
          <w:numId w:val="8"/>
        </w:numPr>
        <w:tabs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влияние географического положения на особенности природы материка.</w:t>
      </w:r>
    </w:p>
    <w:p w:rsidR="00AD4CF2" w:rsidRDefault="00AD4CF2" w:rsidP="00AD4CF2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Место предмета в базисном учебном плане</w:t>
      </w:r>
    </w:p>
    <w:p w:rsidR="00AD4CF2" w:rsidRDefault="00AD4CF2" w:rsidP="00AD4CF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география входит в образовательную область «Обществознание». Федеральный базисный учебный план для общеобразовательных учреждений РФ отводит 68  учебных часов для обязательного изучения географии в 7-м классе основной школы из расчета 2 учебных часа в неделю.</w:t>
      </w:r>
      <w:r>
        <w:rPr>
          <w:rFonts w:ascii="Times New Roman" w:hAnsi="Times New Roman"/>
          <w:spacing w:val="-1"/>
          <w:sz w:val="24"/>
          <w:szCs w:val="24"/>
        </w:rPr>
        <w:t xml:space="preserve"> Программа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pacing w:val="-1"/>
          <w:sz w:val="24"/>
          <w:szCs w:val="24"/>
        </w:rPr>
        <w:t xml:space="preserve">один </w:t>
      </w:r>
      <w:r>
        <w:rPr>
          <w:rFonts w:ascii="Times New Roman" w:hAnsi="Times New Roman"/>
          <w:sz w:val="24"/>
          <w:szCs w:val="24"/>
        </w:rPr>
        <w:t xml:space="preserve">год. Распределение часов по разделам и темам является примерным. </w:t>
      </w:r>
      <w:r>
        <w:rPr>
          <w:rFonts w:ascii="Times New Roman" w:hAnsi="Times New Roman"/>
          <w:b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всего -  68 , в неделю – 2 часа</w:t>
      </w:r>
    </w:p>
    <w:p w:rsidR="00AD4CF2" w:rsidRDefault="00AD4CF2" w:rsidP="00AD4CF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8 класса</w:t>
      </w:r>
    </w:p>
    <w:p w:rsidR="00AD4CF2" w:rsidRDefault="00AD4CF2" w:rsidP="00AD4CF2">
      <w:pPr>
        <w:pStyle w:val="Default"/>
        <w:spacing w:line="276" w:lineRule="auto"/>
        <w:jc w:val="both"/>
      </w:pPr>
      <w:r>
        <w:t xml:space="preserve">  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Рабочая программа содержит</w:t>
      </w:r>
      <w:r>
        <w:rPr>
          <w:rFonts w:ascii="Times New Roman" w:hAnsi="Times New Roman"/>
          <w:sz w:val="24"/>
          <w:szCs w:val="24"/>
        </w:rPr>
        <w:t xml:space="preserve"> пояснительную записку, общую характеристику  учебного предмета, описание места в учебном плане,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географии, содержание курса, календарно-тематическое планирование с характеристикой основных видов учебной деятельности на уроках  и перечнем ресурсов УМК для каждого урока.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задачи курса:</w:t>
      </w:r>
    </w:p>
    <w:p w:rsidR="00AD4CF2" w:rsidRDefault="00AD4CF2" w:rsidP="00AD4CF2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географический образ своей стра</w:t>
      </w:r>
      <w:r>
        <w:rPr>
          <w:rFonts w:ascii="Times New Roman" w:hAnsi="Times New Roman"/>
          <w:sz w:val="24"/>
          <w:szCs w:val="24"/>
        </w:rPr>
        <w:softHyphen/>
        <w:t>ны в ее многообразии и целостности на основе комп</w:t>
      </w:r>
      <w:r>
        <w:rPr>
          <w:rFonts w:ascii="Times New Roman" w:hAnsi="Times New Roman"/>
          <w:sz w:val="24"/>
          <w:szCs w:val="24"/>
        </w:rPr>
        <w:softHyphen/>
        <w:t>лексного подхода и показа взаимодействия основ</w:t>
      </w:r>
      <w:r>
        <w:rPr>
          <w:rFonts w:ascii="Times New Roman" w:hAnsi="Times New Roman"/>
          <w:sz w:val="24"/>
          <w:szCs w:val="24"/>
        </w:rPr>
        <w:softHyphen/>
        <w:t>ных компонентов: природы, населения, хозяйства:</w:t>
      </w:r>
    </w:p>
    <w:p w:rsidR="00AD4CF2" w:rsidRDefault="00AD4CF2" w:rsidP="00AD4CF2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России как цело</w:t>
      </w:r>
      <w:r>
        <w:rPr>
          <w:rFonts w:ascii="Times New Roman" w:hAnsi="Times New Roman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>
        <w:rPr>
          <w:rFonts w:ascii="Times New Roman" w:hAnsi="Times New Roman"/>
          <w:sz w:val="24"/>
          <w:szCs w:val="24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AD4CF2" w:rsidRDefault="00AD4CF2" w:rsidP="00AD4CF2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 большое  практическое  значение  гео</w:t>
      </w:r>
      <w:r>
        <w:rPr>
          <w:rFonts w:ascii="Times New Roman" w:hAnsi="Times New Roman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явлений и про</w:t>
      </w:r>
      <w:r>
        <w:rPr>
          <w:rFonts w:ascii="Times New Roman" w:hAnsi="Times New Roman"/>
          <w:sz w:val="24"/>
          <w:szCs w:val="24"/>
        </w:rPr>
        <w:softHyphen/>
        <w:t>цессов в нашей стране, а также географических ас</w:t>
      </w:r>
      <w:r>
        <w:rPr>
          <w:rFonts w:ascii="Times New Roman" w:hAnsi="Times New Roman"/>
          <w:sz w:val="24"/>
          <w:szCs w:val="24"/>
        </w:rPr>
        <w:softHyphen/>
        <w:t>пектов важнейших современных социально-эконо</w:t>
      </w:r>
      <w:r>
        <w:rPr>
          <w:rFonts w:ascii="Times New Roman" w:hAnsi="Times New Roman"/>
          <w:sz w:val="24"/>
          <w:szCs w:val="24"/>
        </w:rPr>
        <w:softHyphen/>
        <w:t>мических проблем Росс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регионов;</w:t>
      </w:r>
    </w:p>
    <w:p w:rsidR="00AD4CF2" w:rsidRDefault="00AD4CF2" w:rsidP="00AD4CF2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вооружить школьников необходимыми  практи</w:t>
      </w:r>
      <w:r>
        <w:rPr>
          <w:rFonts w:ascii="Times New Roman" w:hAnsi="Times New Roman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>
        <w:rPr>
          <w:rFonts w:ascii="Times New Roman" w:hAnsi="Times New Roman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>
        <w:rPr>
          <w:rFonts w:ascii="Times New Roman" w:hAnsi="Times New Roman"/>
          <w:sz w:val="24"/>
          <w:szCs w:val="24"/>
        </w:rPr>
        <w:softHyphen/>
        <w:t>скими, природоохранными и поведенческими;</w:t>
      </w:r>
    </w:p>
    <w:p w:rsidR="00AD4CF2" w:rsidRDefault="00AD4CF2" w:rsidP="00AD4CF2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представление  о  своем   географиче</w:t>
      </w:r>
      <w:r>
        <w:rPr>
          <w:rFonts w:ascii="Times New Roman" w:hAnsi="Times New Roman"/>
          <w:sz w:val="24"/>
          <w:szCs w:val="24"/>
        </w:rPr>
        <w:softHyphen/>
        <w:t>ском регионе, в котором локализуются и развива</w:t>
      </w:r>
      <w:r>
        <w:rPr>
          <w:rFonts w:ascii="Times New Roman" w:hAnsi="Times New Roman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AD4CF2" w:rsidRDefault="00AD4CF2" w:rsidP="00AD4CF2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образ своего родного края, научить срав</w:t>
      </w:r>
      <w:r>
        <w:rPr>
          <w:rFonts w:ascii="Times New Roman" w:hAnsi="Times New Roman"/>
          <w:sz w:val="24"/>
          <w:szCs w:val="24"/>
        </w:rPr>
        <w:softHyphen/>
        <w:t>нивать его с другими регионами России и с различ</w:t>
      </w:r>
      <w:r>
        <w:rPr>
          <w:rFonts w:ascii="Times New Roman" w:hAnsi="Times New Roman"/>
          <w:sz w:val="24"/>
          <w:szCs w:val="24"/>
        </w:rPr>
        <w:softHyphen/>
        <w:t>ными регионами мира.</w:t>
      </w:r>
    </w:p>
    <w:p w:rsidR="00AD4CF2" w:rsidRDefault="00AD4CF2" w:rsidP="00AD4CF2">
      <w:pPr>
        <w:spacing w:after="0"/>
        <w:ind w:left="284" w:hanging="284"/>
        <w:jc w:val="center"/>
        <w:rPr>
          <w:rFonts w:ascii="Times New Roman" w:hAnsi="Times New Roman"/>
          <w:b/>
          <w:color w:val="003366"/>
          <w:sz w:val="24"/>
          <w:szCs w:val="24"/>
        </w:rPr>
      </w:pPr>
      <w:r>
        <w:rPr>
          <w:rFonts w:ascii="Times New Roman" w:hAnsi="Times New Roman"/>
          <w:b/>
          <w:color w:val="003366"/>
          <w:sz w:val="24"/>
          <w:szCs w:val="24"/>
        </w:rPr>
        <w:t>Требования к уровню подготовки учащихся</w:t>
      </w:r>
    </w:p>
    <w:p w:rsidR="00AD4CF2" w:rsidRDefault="00AD4CF2" w:rsidP="00AD4CF2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Называть и (или) показывать:</w:t>
      </w:r>
    </w:p>
    <w:p w:rsidR="00AD4CF2" w:rsidRDefault="00AD4CF2" w:rsidP="00AD4CF2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 изучения географии России;</w:t>
      </w:r>
    </w:p>
    <w:p w:rsidR="00AD4CF2" w:rsidRDefault="00AD4CF2" w:rsidP="00AD4CF2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средства и методы получения географической информации: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Российской Федерации;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пограничные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  географического  положения,   размеры территории, протяженность морских и сухопутных границ России;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часовых поясов: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климатообразующие факторы, особенности  погоды в циклонах и антициклонах;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рек страны  по бассейнам  океанов;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 области  современного  оледенения  и крупные ледники: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зональные   типы   почв,   их   главные   свойства, примеры мелиорации земель в разных зонах и регионах;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природных ресурсов и примеры их рационального и нерационального использования;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важнейшие   природно-хозяйственные   объекты страны,    в   том   числе   центры:    промышленные, транспортные, научно-информационные, финансовые, торговые, рекреационные, культурно-исторические,   районы   нового  освоения,   </w:t>
      </w:r>
      <w:proofErr w:type="spellStart"/>
      <w:r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депрессивные:</w:t>
      </w:r>
      <w:proofErr w:type="gramEnd"/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народы, наиболее распространенные языки, религии;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рационального и нерационального размещения производства;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районы, подверженные воздействию стихийных природных   явлений   (засухи, </w:t>
      </w:r>
      <w:proofErr w:type="spellStart"/>
      <w:r>
        <w:rPr>
          <w:rFonts w:ascii="Times New Roman" w:hAnsi="Times New Roman"/>
          <w:sz w:val="24"/>
          <w:szCs w:val="24"/>
        </w:rPr>
        <w:t>наводнения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ели</w:t>
      </w:r>
      <w:proofErr w:type="spellEnd"/>
      <w:r>
        <w:rPr>
          <w:rFonts w:ascii="Times New Roman" w:hAnsi="Times New Roman"/>
          <w:sz w:val="24"/>
          <w:szCs w:val="24"/>
        </w:rPr>
        <w:t>, землетрясения и т. д.);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неблагополучные районы России:</w:t>
      </w:r>
    </w:p>
    <w:p w:rsidR="00AD4CF2" w:rsidRDefault="00AD4CF2" w:rsidP="00AD4CF2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AD4CF2" w:rsidRDefault="00AD4CF2" w:rsidP="00AD4CF2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Определять (измерять):</w:t>
      </w:r>
    </w:p>
    <w:p w:rsidR="00AD4CF2" w:rsidRDefault="00AD4CF2" w:rsidP="00AD4CF2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объектов;</w:t>
      </w:r>
    </w:p>
    <w:p w:rsidR="00AD4CF2" w:rsidRDefault="00AD4CF2" w:rsidP="00AD4CF2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разницу в поясном времени территорий;</w:t>
      </w:r>
    </w:p>
    <w:p w:rsidR="00AD4CF2" w:rsidRDefault="00AD4CF2" w:rsidP="00AD4CF2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погоду по синоптической карте;</w:t>
      </w:r>
    </w:p>
    <w:p w:rsidR="00AD4CF2" w:rsidRDefault="00AD4CF2" w:rsidP="00AD4CF2">
      <w:pPr>
        <w:numPr>
          <w:ilvl w:val="0"/>
          <w:numId w:val="12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природных и социально-экономических объектов и явлений по различным источникам информации.</w:t>
      </w:r>
    </w:p>
    <w:p w:rsidR="00AD4CF2" w:rsidRDefault="00AD4CF2" w:rsidP="00AD4CF2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3. Описывать:</w:t>
      </w:r>
    </w:p>
    <w:p w:rsidR="00AD4CF2" w:rsidRDefault="00AD4CF2" w:rsidP="00AD4CF2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 положение   страны,   отдельных регионов и географических объектов, его виды (экономико-географическое, геополитическое и т. д.);</w:t>
      </w:r>
    </w:p>
    <w:p w:rsidR="00AD4CF2" w:rsidRDefault="00AD4CF2" w:rsidP="00AD4CF2">
      <w:pPr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образы    природно-хозяйственных   объектов,    в том числе одного из районов нового промышленного, сельскохозяйственного, городского, транспортного или рекреационного строительства;</w:t>
      </w:r>
    </w:p>
    <w:p w:rsidR="00AD4CF2" w:rsidRDefault="00AD4CF2" w:rsidP="00AD4CF2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быта и религии отдельных народов.</w:t>
      </w:r>
    </w:p>
    <w:p w:rsidR="00AD4CF2" w:rsidRDefault="00AD4CF2" w:rsidP="00AD4CF2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Объяснять: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  географических   знаний   в   решении   социально-экономических,   экологических   проблем страны;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географического положения на особенности природы, хозяйства и жизни населения России;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образование и размещение форм рельефа, закономерности размещения наиболее крупных месторождений полезных ископаемых;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климата на жизнь, быт, хозяйственную деятельность человека;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составляют прогноз погоды;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   многолетней    мерзлоты,    ее влияние на состояние природных комплексов и освоение территории человеком;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природных комплексов на территории страны;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 факторы  и условия  размещения предприятий;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природы, населения, хозяйства отдельных регионов, различия в уровнях их социально-экономического развития;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географического фактора в развитии человеческого общества на примере РФ;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уникальность и общечеловеческую ценность памятников природы и культуры;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изменения природных и хозяйственных комплексов регионов;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AD4CF2" w:rsidRDefault="00AD4CF2" w:rsidP="00AD4CF2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«солнечная радиация», «испарение», «испаряемость»; "мелиорация ":       «агломерация»;       «мегаполис »; «трудовые ресурсы»; «концентрация»; «специализация»;     «кооперирование';     «комбинирование»; «топливно-энергетический   баланс»;    «интенсивный» и «экстенсивный» пути развития хозяйства.</w:t>
      </w:r>
      <w:proofErr w:type="gramEnd"/>
    </w:p>
    <w:p w:rsidR="00AD4CF2" w:rsidRDefault="00AD4CF2" w:rsidP="00AD4CF2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Оценивать и прогнозировать:</w:t>
      </w:r>
    </w:p>
    <w:p w:rsidR="00AD4CF2" w:rsidRDefault="00AD4CF2" w:rsidP="00AD4CF2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природно-ресурсный потенциал страны, региона;</w:t>
      </w:r>
    </w:p>
    <w:p w:rsidR="00AD4CF2" w:rsidRDefault="00AD4CF2" w:rsidP="00AD4CF2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экологическую ситуацию в стране, регионе</w:t>
      </w:r>
    </w:p>
    <w:p w:rsidR="00AD4CF2" w:rsidRDefault="00AD4CF2" w:rsidP="00AD4CF2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AD4CF2" w:rsidRDefault="00AD4CF2" w:rsidP="00AD4CF2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измения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AD4CF2" w:rsidRDefault="00AD4CF2" w:rsidP="00AD4CF2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AD4CF2" w:rsidRDefault="00AD4CF2" w:rsidP="00AD4CF2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AD4CF2" w:rsidRDefault="00AD4CF2" w:rsidP="00AD4CF2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Предмет география входит в образовательную область «Обществознание». На прохождение программы «География России. Природа» Федеральный базисный учебный план для общеобразовательных учреждений РФ отводит  </w:t>
      </w:r>
      <w:r>
        <w:rPr>
          <w:rFonts w:ascii="Times New Roman" w:hAnsi="Times New Roman"/>
          <w:b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>часов, 2 часа в неделю.</w:t>
      </w:r>
    </w:p>
    <w:p w:rsidR="00AD4CF2" w:rsidRDefault="00AD4CF2" w:rsidP="00AD4CF2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структурном отношении курс состоит из введения и 4 разделов: I - «Россия на карте мира», II - «Природа России», III- «Население России», IV - «Хозяйство России».</w:t>
      </w:r>
    </w:p>
    <w:p w:rsidR="00AD4CF2" w:rsidRDefault="00AD4CF2" w:rsidP="00AD4CF2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D4CF2" w:rsidRDefault="00AD4CF2" w:rsidP="00AD4CF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Аннотация к рабочей программе по географии 9 класса</w:t>
      </w:r>
    </w:p>
    <w:p w:rsidR="00AD4CF2" w:rsidRDefault="00AD4CF2" w:rsidP="00AD4CF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AD4CF2" w:rsidRDefault="00AD4CF2" w:rsidP="00AD4C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содержит пояснительную записку, общую характеристику  учебного предмета, описание места в учебном плане,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географии, содержание курса, календарно-тематическое планирование с характеристикой основных видов учебной деятельности на уроках  и перечнем ресурсов УМК для каждого урока.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 xml:space="preserve">:  обеспечение освоения </w:t>
      </w:r>
      <w:proofErr w:type="gramStart"/>
      <w:r>
        <w:rPr>
          <w:rFonts w:ascii="Times New Roman" w:hAnsi="Times New Roman"/>
          <w:sz w:val="24"/>
          <w:szCs w:val="24"/>
        </w:rPr>
        <w:t>обучаемыми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стандарта знаний по экономической  географии России.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целостного представления о природе и хозяйстве  России;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разнообразия природных условий  и природы ресурсов России;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практическое применение знаний (через работу с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/к, решение географических задач и выполнения практических заданий);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природных объектов и явлений своей страны и своего края, через развитие географического мышления у учащихся;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объяснение влияния деятельности человека на природу страны.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результате изучения географии ученик должен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AD4CF2" w:rsidRDefault="00AD4CF2" w:rsidP="00AD4CF2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термины; различия географических карт по содержанию; </w:t>
      </w:r>
    </w:p>
    <w:p w:rsidR="00AD4CF2" w:rsidRDefault="00AD4CF2" w:rsidP="00AD4CF2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AD4CF2" w:rsidRDefault="00AD4CF2" w:rsidP="00AD4CF2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D4CF2" w:rsidRDefault="00AD4CF2" w:rsidP="00AD4CF2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AD4CF2" w:rsidRDefault="00AD4CF2" w:rsidP="00AD4CF2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на местности, плане и карте географические координаты и местоположение географических объектов;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ориентирования на местности; чтения карт различного содержания;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D4CF2" w:rsidRDefault="00AD4CF2" w:rsidP="00AD4CF2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Называть (показывать): </w:t>
      </w:r>
    </w:p>
    <w:p w:rsidR="00AD4CF2" w:rsidRDefault="00AD4CF2" w:rsidP="00AD4CF2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AD4CF2" w:rsidRDefault="00AD4CF2" w:rsidP="00AD4CF2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AD4CF2" w:rsidRDefault="00AD4CF2" w:rsidP="00AD4CF2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географические районы, их территориальный состав; </w:t>
      </w:r>
    </w:p>
    <w:p w:rsidR="00AD4CF2" w:rsidRDefault="00AD4CF2" w:rsidP="00AD4CF2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отрасли местной промышленности. 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Описывать: </w:t>
      </w:r>
    </w:p>
    <w:p w:rsidR="00AD4CF2" w:rsidRDefault="00AD4CF2" w:rsidP="00AD4CF2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ресурсы; </w:t>
      </w:r>
    </w:p>
    <w:p w:rsidR="00AD4CF2" w:rsidRDefault="00AD4CF2" w:rsidP="00AD4CF2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периоды формирования хозяйства России; </w:t>
      </w:r>
    </w:p>
    <w:p w:rsidR="00AD4CF2" w:rsidRDefault="00AD4CF2" w:rsidP="00AD4CF2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отраслей; </w:t>
      </w:r>
    </w:p>
    <w:p w:rsidR="00AD4CF2" w:rsidRDefault="00AD4CF2" w:rsidP="00AD4CF2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AD4CF2" w:rsidRDefault="00AD4CF2" w:rsidP="00AD4CF2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связи районов; </w:t>
      </w:r>
    </w:p>
    <w:p w:rsidR="00AD4CF2" w:rsidRDefault="00AD4CF2" w:rsidP="00AD4CF2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и структуру отраслевых комплексов; </w:t>
      </w:r>
    </w:p>
    <w:p w:rsidR="00AD4CF2" w:rsidRDefault="00AD4CF2" w:rsidP="00AD4CF2">
      <w:pPr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/>
          <w:sz w:val="24"/>
          <w:szCs w:val="24"/>
        </w:rPr>
        <w:t>грузо</w:t>
      </w:r>
      <w:proofErr w:type="spellEnd"/>
      <w:r>
        <w:rPr>
          <w:rFonts w:ascii="Times New Roman" w:hAnsi="Times New Roman"/>
          <w:sz w:val="24"/>
          <w:szCs w:val="24"/>
        </w:rPr>
        <w:t xml:space="preserve"> - и пассажиропотоки. 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Объяснять: </w:t>
      </w:r>
    </w:p>
    <w:p w:rsidR="00AD4CF2" w:rsidRDefault="00AD4CF2" w:rsidP="00AD4CF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различия в освоении территории; </w:t>
      </w:r>
    </w:p>
    <w:p w:rsidR="00AD4CF2" w:rsidRDefault="00AD4CF2" w:rsidP="00AD4CF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AD4CF2" w:rsidRDefault="00AD4CF2" w:rsidP="00AD4CF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главных центров производства; </w:t>
      </w:r>
    </w:p>
    <w:p w:rsidR="00AD4CF2" w:rsidRDefault="00AD4CF2" w:rsidP="00AD4CF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сельскохозяйственную специализацию территории; </w:t>
      </w:r>
    </w:p>
    <w:p w:rsidR="00AD4CF2" w:rsidRDefault="00AD4CF2" w:rsidP="00AD4CF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структуру ввоза и вывоза; </w:t>
      </w:r>
    </w:p>
    <w:p w:rsidR="00AD4CF2" w:rsidRDefault="00AD4CF2" w:rsidP="00AD4CF2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Прогнозировать: </w:t>
      </w:r>
    </w:p>
    <w:p w:rsidR="00AD4CF2" w:rsidRDefault="00AD4CF2" w:rsidP="00AD4CF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пути развития территории под влиянием определённых факторов.</w:t>
      </w:r>
    </w:p>
    <w:p w:rsidR="00AD4CF2" w:rsidRDefault="00AD4CF2" w:rsidP="00AD4CF2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AD4CF2" w:rsidRDefault="00AD4CF2" w:rsidP="00AD4C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Данная программа рассчитана на один учебный год – 68 часов, 2 часа в неделю. В результате прохождения программного материала обучающиеся овладевают разнообразными предметными компетенциями.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Данный курс завершает базовое географическое образование. Создает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 страны во всем ее многообразии и целостности. </w:t>
      </w:r>
    </w:p>
    <w:p w:rsidR="00AD4CF2" w:rsidRDefault="00AD4CF2" w:rsidP="00AD4CF2">
      <w:pPr>
        <w:tabs>
          <w:tab w:val="left" w:pos="8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4CF2" w:rsidRDefault="00AD4CF2" w:rsidP="00AD4CF2">
      <w:pPr>
        <w:tabs>
          <w:tab w:val="left" w:pos="8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4CF2" w:rsidRDefault="00AD4CF2" w:rsidP="00AD4CF2">
      <w:pPr>
        <w:tabs>
          <w:tab w:val="left" w:pos="8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4CF2" w:rsidRDefault="00AD4CF2" w:rsidP="00AD4CF2">
      <w:pPr>
        <w:tabs>
          <w:tab w:val="left" w:pos="8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6477" w:rsidRDefault="006B6477">
      <w:bookmarkStart w:id="0" w:name="_GoBack"/>
      <w:bookmarkEnd w:id="0"/>
    </w:p>
    <w:sectPr w:rsidR="006B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6pt;height:11.6pt" o:bullet="t">
        <v:imagedata r:id="rId1" o:title="clip_image001"/>
      </v:shape>
    </w:pict>
  </w:numPicBullet>
  <w:abstractNum w:abstractNumId="0">
    <w:nsid w:val="06FA4CF3"/>
    <w:multiLevelType w:val="hybridMultilevel"/>
    <w:tmpl w:val="6DBA0AF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0539BF"/>
    <w:multiLevelType w:val="hybridMultilevel"/>
    <w:tmpl w:val="7EA4BE24"/>
    <w:lvl w:ilvl="0" w:tplc="B61A8FEE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723E68"/>
    <w:multiLevelType w:val="hybridMultilevel"/>
    <w:tmpl w:val="CC043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D5B91"/>
    <w:multiLevelType w:val="hybridMultilevel"/>
    <w:tmpl w:val="2FA4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368F2"/>
    <w:multiLevelType w:val="hybridMultilevel"/>
    <w:tmpl w:val="CBAE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2472"/>
    <w:multiLevelType w:val="hybridMultilevel"/>
    <w:tmpl w:val="BE764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A01B1"/>
    <w:multiLevelType w:val="hybridMultilevel"/>
    <w:tmpl w:val="155CA91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9164EA2"/>
    <w:multiLevelType w:val="hybridMultilevel"/>
    <w:tmpl w:val="0EA4E97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2073BB3"/>
    <w:multiLevelType w:val="hybridMultilevel"/>
    <w:tmpl w:val="1EBA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C1FC9"/>
    <w:multiLevelType w:val="hybridMultilevel"/>
    <w:tmpl w:val="37E2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43B"/>
    <w:multiLevelType w:val="hybridMultilevel"/>
    <w:tmpl w:val="C3F625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2445056"/>
    <w:multiLevelType w:val="hybridMultilevel"/>
    <w:tmpl w:val="60B8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921E4"/>
    <w:multiLevelType w:val="hybridMultilevel"/>
    <w:tmpl w:val="B89E3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9CA7682"/>
    <w:multiLevelType w:val="hybridMultilevel"/>
    <w:tmpl w:val="68C4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2063E"/>
    <w:multiLevelType w:val="hybridMultilevel"/>
    <w:tmpl w:val="BD12E6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46693"/>
    <w:multiLevelType w:val="hybridMultilevel"/>
    <w:tmpl w:val="C8BE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20845"/>
    <w:multiLevelType w:val="hybridMultilevel"/>
    <w:tmpl w:val="E960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6947"/>
    <w:multiLevelType w:val="hybridMultilevel"/>
    <w:tmpl w:val="8F74D2A0"/>
    <w:lvl w:ilvl="0" w:tplc="B61A8FEE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E0802FD0">
      <w:start w:val="1"/>
      <w:numFmt w:val="bullet"/>
      <w:lvlText w:val=""/>
      <w:lvlJc w:val="left"/>
      <w:pPr>
        <w:tabs>
          <w:tab w:val="num" w:pos="1193"/>
        </w:tabs>
        <w:ind w:left="626" w:firstLine="45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B31084"/>
    <w:multiLevelType w:val="hybridMultilevel"/>
    <w:tmpl w:val="6A92C9D6"/>
    <w:lvl w:ilvl="0" w:tplc="5F3840D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F3840D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2FE4A20"/>
    <w:multiLevelType w:val="hybridMultilevel"/>
    <w:tmpl w:val="0D24A196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9"/>
        </w:tabs>
        <w:ind w:left="16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5"/>
    <w:rsid w:val="003A3195"/>
    <w:rsid w:val="006B6477"/>
    <w:rsid w:val="00A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4CF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D4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D4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D4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4CF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D4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D4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D4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4673</Words>
  <Characters>26638</Characters>
  <Application>Microsoft Office Word</Application>
  <DocSecurity>0</DocSecurity>
  <Lines>221</Lines>
  <Paragraphs>62</Paragraphs>
  <ScaleCrop>false</ScaleCrop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2018-11-23T09:40:00Z</dcterms:created>
  <dcterms:modified xsi:type="dcterms:W3CDTF">2018-11-23T09:41:00Z</dcterms:modified>
</cp:coreProperties>
</file>