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65" w:rsidRDefault="006C3B7A">
      <w:pPr>
        <w:pStyle w:val="1"/>
        <w:spacing w:before="78"/>
        <w:ind w:right="219"/>
        <w:jc w:val="center"/>
      </w:pPr>
      <w:r>
        <w:t xml:space="preserve">Отчет за </w:t>
      </w:r>
      <w:r w:rsidR="0059362A">
        <w:t>2019 года по реализации национального проекта «Образование»</w:t>
      </w:r>
    </w:p>
    <w:p w:rsidR="00CA0365" w:rsidRDefault="00CA0365">
      <w:pPr>
        <w:pStyle w:val="a3"/>
        <w:spacing w:before="11"/>
        <w:rPr>
          <w:b/>
          <w:sz w:val="23"/>
        </w:rPr>
      </w:pPr>
    </w:p>
    <w:p w:rsidR="00CA0365" w:rsidRDefault="00166B1A" w:rsidP="00166B1A">
      <w:pPr>
        <w:ind w:left="529" w:right="219"/>
        <w:jc w:val="center"/>
        <w:rPr>
          <w:b/>
          <w:sz w:val="24"/>
        </w:rPr>
      </w:pPr>
      <w:r>
        <w:rPr>
          <w:b/>
          <w:sz w:val="24"/>
        </w:rPr>
        <w:t>П</w:t>
      </w:r>
      <w:r w:rsidR="0059362A">
        <w:rPr>
          <w:b/>
          <w:sz w:val="24"/>
        </w:rPr>
        <w:t>роект</w:t>
      </w:r>
      <w:r>
        <w:rPr>
          <w:b/>
          <w:sz w:val="24"/>
        </w:rPr>
        <w:t xml:space="preserve"> </w:t>
      </w:r>
      <w:r w:rsidR="0059362A">
        <w:rPr>
          <w:b/>
          <w:sz w:val="24"/>
        </w:rPr>
        <w:t>«Поддержка семей, имеющих детей»</w:t>
      </w:r>
    </w:p>
    <w:p w:rsidR="00CA0365" w:rsidRDefault="00CA0365">
      <w:pPr>
        <w:pStyle w:val="a3"/>
        <w:rPr>
          <w:b/>
        </w:rPr>
      </w:pPr>
    </w:p>
    <w:p w:rsidR="00CA0365" w:rsidRDefault="0059362A">
      <w:pPr>
        <w:ind w:left="1943"/>
        <w:rPr>
          <w:b/>
          <w:sz w:val="24"/>
        </w:rPr>
      </w:pPr>
      <w:r>
        <w:rPr>
          <w:b/>
          <w:sz w:val="24"/>
        </w:rPr>
        <w:t>I. Анализ достижения целевых показателей конечного результата</w:t>
      </w:r>
    </w:p>
    <w:p w:rsidR="00CA0365" w:rsidRDefault="00CA0365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77"/>
        <w:gridCol w:w="2605"/>
        <w:gridCol w:w="2401"/>
      </w:tblGrid>
      <w:tr w:rsidR="00CA0365">
        <w:trPr>
          <w:trHeight w:val="827"/>
        </w:trPr>
        <w:tc>
          <w:tcPr>
            <w:tcW w:w="711" w:type="dxa"/>
          </w:tcPr>
          <w:p w:rsidR="00CA0365" w:rsidRDefault="0059362A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CA0365" w:rsidRDefault="0059362A">
            <w:pPr>
              <w:pStyle w:val="TableParagraph"/>
              <w:spacing w:line="273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2019г.</w:t>
            </w:r>
          </w:p>
        </w:tc>
        <w:tc>
          <w:tcPr>
            <w:tcW w:w="2401" w:type="dxa"/>
          </w:tcPr>
          <w:p w:rsidR="00CA0365" w:rsidRDefault="0059362A">
            <w:pPr>
              <w:pStyle w:val="TableParagraph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</w:t>
            </w:r>
          </w:p>
          <w:p w:rsidR="00CA0365" w:rsidRDefault="006C3B7A">
            <w:pPr>
              <w:pStyle w:val="TableParagraph"/>
              <w:spacing w:line="259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59362A">
              <w:rPr>
                <w:b/>
                <w:sz w:val="24"/>
              </w:rPr>
              <w:t>.2019</w:t>
            </w:r>
          </w:p>
        </w:tc>
      </w:tr>
      <w:tr w:rsidR="00CA0365">
        <w:trPr>
          <w:trHeight w:val="1382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1143"/>
                <w:tab w:val="left" w:pos="27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 xml:space="preserve">получивших </w:t>
            </w:r>
            <w:r>
              <w:rPr>
                <w:sz w:val="24"/>
              </w:rPr>
              <w:t>психолого-педагогическую, методическую и консультационную помощь</w:t>
            </w:r>
          </w:p>
        </w:tc>
        <w:tc>
          <w:tcPr>
            <w:tcW w:w="2605" w:type="dxa"/>
          </w:tcPr>
          <w:p w:rsidR="00CA0365" w:rsidRDefault="006C3B7A">
            <w:pPr>
              <w:pStyle w:val="TableParagraph"/>
              <w:spacing w:line="270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9362A">
              <w:rPr>
                <w:sz w:val="24"/>
              </w:rPr>
              <w:t xml:space="preserve"> %</w:t>
            </w:r>
          </w:p>
        </w:tc>
        <w:tc>
          <w:tcPr>
            <w:tcW w:w="2401" w:type="dxa"/>
          </w:tcPr>
          <w:p w:rsidR="00CA0365" w:rsidRDefault="006C3B7A">
            <w:pPr>
              <w:pStyle w:val="TableParagraph"/>
              <w:spacing w:line="270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59362A">
              <w:rPr>
                <w:sz w:val="24"/>
              </w:rPr>
              <w:t xml:space="preserve"> %</w:t>
            </w:r>
          </w:p>
        </w:tc>
      </w:tr>
      <w:tr w:rsidR="00CA0365">
        <w:trPr>
          <w:trHeight w:val="1655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положительно оценивших качество услуг психолого- педагогической, методической и консультативной помощи, от общего количества обратившихся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CA0365" w:rsidRDefault="005936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получением услуги</w:t>
            </w:r>
          </w:p>
        </w:tc>
        <w:tc>
          <w:tcPr>
            <w:tcW w:w="2605" w:type="dxa"/>
          </w:tcPr>
          <w:p w:rsidR="00CA0365" w:rsidRDefault="006C3B7A">
            <w:pPr>
              <w:pStyle w:val="TableParagraph"/>
              <w:spacing w:line="268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59362A">
              <w:rPr>
                <w:sz w:val="24"/>
              </w:rPr>
              <w:t xml:space="preserve"> %</w:t>
            </w:r>
          </w:p>
        </w:tc>
        <w:tc>
          <w:tcPr>
            <w:tcW w:w="2401" w:type="dxa"/>
          </w:tcPr>
          <w:p w:rsidR="00CA0365" w:rsidRDefault="00D350AA">
            <w:pPr>
              <w:pStyle w:val="TableParagraph"/>
              <w:spacing w:line="268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="0059362A">
              <w:rPr>
                <w:sz w:val="24"/>
              </w:rPr>
              <w:t xml:space="preserve"> %</w:t>
            </w:r>
          </w:p>
        </w:tc>
      </w:tr>
    </w:tbl>
    <w:p w:rsidR="00CA0365" w:rsidRDefault="00CA0365">
      <w:pPr>
        <w:pStyle w:val="a3"/>
        <w:spacing w:before="8"/>
        <w:rPr>
          <w:b/>
          <w:sz w:val="23"/>
        </w:rPr>
      </w:pPr>
    </w:p>
    <w:p w:rsidR="00CA0365" w:rsidRDefault="00D350AA">
      <w:pPr>
        <w:ind w:left="2265"/>
        <w:rPr>
          <w:b/>
          <w:sz w:val="24"/>
        </w:rPr>
      </w:pPr>
      <w:r>
        <w:rPr>
          <w:b/>
          <w:sz w:val="24"/>
        </w:rPr>
        <w:t>II</w:t>
      </w:r>
      <w:r w:rsidR="0059362A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59362A">
        <w:rPr>
          <w:b/>
          <w:sz w:val="24"/>
        </w:rPr>
        <w:t>Выполнение мероприятий по реализации национального проекта</w:t>
      </w:r>
    </w:p>
    <w:p w:rsidR="00CA0365" w:rsidRDefault="00CA0365">
      <w:pPr>
        <w:pStyle w:val="a3"/>
        <w:spacing w:before="7"/>
        <w:rPr>
          <w:b/>
          <w:sz w:val="23"/>
        </w:rPr>
      </w:pPr>
    </w:p>
    <w:p w:rsidR="00CA0365" w:rsidRDefault="0059362A">
      <w:pPr>
        <w:pStyle w:val="a4"/>
        <w:numPr>
          <w:ilvl w:val="0"/>
          <w:numId w:val="6"/>
        </w:numPr>
        <w:tabs>
          <w:tab w:val="left" w:pos="1250"/>
          <w:tab w:val="left" w:pos="2789"/>
          <w:tab w:val="left" w:pos="6711"/>
          <w:tab w:val="left" w:pos="8272"/>
          <w:tab w:val="left" w:pos="8838"/>
        </w:tabs>
        <w:ind w:left="1261" w:right="228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консультационно-просветительских</w:t>
      </w:r>
      <w:r>
        <w:rPr>
          <w:sz w:val="24"/>
        </w:rPr>
        <w:tab/>
        <w:t>мероприятий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3"/>
          <w:sz w:val="24"/>
        </w:rPr>
        <w:t xml:space="preserve">родителей </w:t>
      </w:r>
      <w:r w:rsidR="00D350AA">
        <w:rPr>
          <w:sz w:val="24"/>
        </w:rPr>
        <w:t>(законных представителей) – 29 мероприятий</w:t>
      </w:r>
      <w:r>
        <w:rPr>
          <w:sz w:val="24"/>
        </w:rPr>
        <w:t xml:space="preserve"> в 2019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CA0365" w:rsidRDefault="0059362A">
      <w:pPr>
        <w:pStyle w:val="a4"/>
        <w:numPr>
          <w:ilvl w:val="0"/>
          <w:numId w:val="6"/>
        </w:numPr>
        <w:tabs>
          <w:tab w:val="left" w:pos="1250"/>
        </w:tabs>
        <w:ind w:left="1261" w:right="228" w:hanging="360"/>
        <w:rPr>
          <w:sz w:val="24"/>
        </w:rPr>
      </w:pPr>
      <w:r>
        <w:rPr>
          <w:sz w:val="24"/>
        </w:rPr>
        <w:t xml:space="preserve">Организация анкетирования родителей, получивших психолого-педагогическую, методическую </w:t>
      </w:r>
      <w:r w:rsidR="00D350AA">
        <w:rPr>
          <w:sz w:val="24"/>
        </w:rPr>
        <w:t>и консультационную помощь – 50</w:t>
      </w:r>
      <w:r>
        <w:rPr>
          <w:sz w:val="24"/>
        </w:rPr>
        <w:t xml:space="preserve"> анкет в 2019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A0365" w:rsidRDefault="00CA0365">
      <w:pPr>
        <w:pStyle w:val="a3"/>
        <w:spacing w:before="5"/>
      </w:pPr>
    </w:p>
    <w:p w:rsidR="00CA0365" w:rsidRPr="00166B1A" w:rsidRDefault="00166B1A" w:rsidP="00166B1A">
      <w:pPr>
        <w:pStyle w:val="1"/>
        <w:ind w:right="219"/>
        <w:jc w:val="center"/>
      </w:pPr>
      <w:r>
        <w:t xml:space="preserve">Проект </w:t>
      </w:r>
      <w:r w:rsidR="0059362A">
        <w:t>«Успех каждого ребенка»</w:t>
      </w:r>
    </w:p>
    <w:p w:rsidR="00CA0365" w:rsidRDefault="0059362A">
      <w:pPr>
        <w:pStyle w:val="a4"/>
        <w:numPr>
          <w:ilvl w:val="1"/>
          <w:numId w:val="6"/>
        </w:numPr>
        <w:tabs>
          <w:tab w:val="left" w:pos="2088"/>
        </w:tabs>
        <w:spacing w:before="2"/>
        <w:ind w:hanging="349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z w:val="24"/>
        </w:rPr>
        <w:t>нализ достижения целевых показателей конечного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CA0365" w:rsidRDefault="00CA0365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77"/>
        <w:gridCol w:w="2605"/>
        <w:gridCol w:w="2401"/>
      </w:tblGrid>
      <w:tr w:rsidR="00CA0365">
        <w:trPr>
          <w:trHeight w:val="828"/>
        </w:trPr>
        <w:tc>
          <w:tcPr>
            <w:tcW w:w="711" w:type="dxa"/>
          </w:tcPr>
          <w:p w:rsidR="00CA0365" w:rsidRDefault="0059362A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CA0365" w:rsidRDefault="0059362A">
            <w:pPr>
              <w:pStyle w:val="TableParagraph"/>
              <w:spacing w:line="273" w:lineRule="exact"/>
              <w:ind w:left="23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401" w:type="dxa"/>
          </w:tcPr>
          <w:p w:rsidR="00CA0365" w:rsidRDefault="0059362A">
            <w:pPr>
              <w:pStyle w:val="TableParagraph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</w:t>
            </w:r>
          </w:p>
          <w:p w:rsidR="00CA0365" w:rsidRDefault="007C7073">
            <w:pPr>
              <w:pStyle w:val="TableParagraph"/>
              <w:spacing w:line="259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59362A">
              <w:rPr>
                <w:b/>
                <w:sz w:val="24"/>
              </w:rPr>
              <w:t>.2019</w:t>
            </w:r>
          </w:p>
        </w:tc>
      </w:tr>
      <w:tr w:rsidR="00CA0365">
        <w:trPr>
          <w:trHeight w:val="2625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1529"/>
                <w:tab w:val="left" w:pos="335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Число участников открытых онлайн- уроков, реализуемых с учетом опыта цикла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уроков</w:t>
            </w:r>
          </w:p>
          <w:p w:rsidR="00CA0365" w:rsidRDefault="007C707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 w:rsidR="0059362A">
              <w:rPr>
                <w:sz w:val="24"/>
              </w:rPr>
              <w:t>», "Уроки настоящего" или иных аналогичных по возможностям, функциям и результатам проектах, направленных на раннюю профор</w:t>
            </w:r>
            <w:r w:rsidR="00D350AA">
              <w:rPr>
                <w:sz w:val="24"/>
              </w:rPr>
              <w:t>иентацию, нарастающим итогом.</w:t>
            </w:r>
          </w:p>
        </w:tc>
        <w:tc>
          <w:tcPr>
            <w:tcW w:w="2605" w:type="dxa"/>
          </w:tcPr>
          <w:p w:rsidR="00CA0365" w:rsidRDefault="007C7073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120 чел.</w:t>
            </w:r>
          </w:p>
        </w:tc>
        <w:tc>
          <w:tcPr>
            <w:tcW w:w="2401" w:type="dxa"/>
          </w:tcPr>
          <w:p w:rsidR="00CA0365" w:rsidRDefault="007C7073">
            <w:pPr>
              <w:pStyle w:val="TableParagraph"/>
              <w:spacing w:line="268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120 чел. (100</w:t>
            </w:r>
            <w:r w:rsidR="0059362A">
              <w:rPr>
                <w:sz w:val="24"/>
              </w:rPr>
              <w:t>%)</w:t>
            </w:r>
          </w:p>
        </w:tc>
      </w:tr>
      <w:tr w:rsidR="00CA0365">
        <w:trPr>
          <w:trHeight w:val="1382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70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1446"/>
                <w:tab w:val="left" w:pos="278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3"/>
                <w:sz w:val="24"/>
              </w:rPr>
              <w:t xml:space="preserve">получивших </w:t>
            </w:r>
            <w:r>
              <w:rPr>
                <w:sz w:val="24"/>
              </w:rPr>
              <w:t xml:space="preserve">рекомендации по построению индивидуального   учебного   плана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0365" w:rsidRDefault="0059362A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с выбранными профессиональными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  <w:tc>
          <w:tcPr>
            <w:tcW w:w="2605" w:type="dxa"/>
          </w:tcPr>
          <w:p w:rsidR="00CA0365" w:rsidRDefault="007C7073">
            <w:pPr>
              <w:pStyle w:val="TableParagraph"/>
              <w:spacing w:line="270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01" w:type="dxa"/>
          </w:tcPr>
          <w:p w:rsidR="00CA0365" w:rsidRDefault="007C7073"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Данные в работе</w:t>
            </w:r>
          </w:p>
        </w:tc>
      </w:tr>
    </w:tbl>
    <w:p w:rsidR="00CA0365" w:rsidRDefault="00CA0365">
      <w:pPr>
        <w:spacing w:line="270" w:lineRule="exact"/>
        <w:jc w:val="center"/>
        <w:rPr>
          <w:sz w:val="24"/>
        </w:rPr>
        <w:sectPr w:rsidR="00CA0365">
          <w:type w:val="continuous"/>
          <w:pgSz w:w="11910" w:h="16840"/>
          <w:pgMar w:top="15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77"/>
        <w:gridCol w:w="2605"/>
        <w:gridCol w:w="2401"/>
      </w:tblGrid>
      <w:tr w:rsidR="00CA0365">
        <w:trPr>
          <w:trHeight w:val="1106"/>
        </w:trPr>
        <w:tc>
          <w:tcPr>
            <w:tcW w:w="711" w:type="dxa"/>
          </w:tcPr>
          <w:p w:rsidR="00CA0365" w:rsidRDefault="00CA0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29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(профессиональными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областями </w:t>
            </w:r>
            <w:r>
              <w:rPr>
                <w:sz w:val="24"/>
              </w:rPr>
              <w:t>деятельности) с учетом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A0365" w:rsidRDefault="0059362A">
            <w:pPr>
              <w:pStyle w:val="TableParagraph"/>
              <w:tabs>
                <w:tab w:val="left" w:pos="1335"/>
                <w:tab w:val="left" w:pos="2467"/>
                <w:tab w:val="left" w:pos="2999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будущее», </w:t>
            </w:r>
            <w:r>
              <w:rPr>
                <w:sz w:val="24"/>
              </w:rPr>
              <w:t>нарастающим итогом,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605" w:type="dxa"/>
          </w:tcPr>
          <w:p w:rsidR="00CA0365" w:rsidRDefault="00CA03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CA0365" w:rsidRDefault="00CA0365">
            <w:pPr>
              <w:pStyle w:val="TableParagraph"/>
              <w:ind w:left="0"/>
              <w:rPr>
                <w:sz w:val="24"/>
              </w:rPr>
            </w:pPr>
          </w:p>
        </w:tc>
      </w:tr>
      <w:tr w:rsidR="00CA0365">
        <w:trPr>
          <w:trHeight w:val="1655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23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Доля детей в возрасте от 5 до 18 лет, охваченных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образованием (с учетом занятости в учреждениях сферы образования, культуры и спорта),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нарастающим</w:t>
            </w:r>
          </w:p>
          <w:p w:rsidR="00CA0365" w:rsidRDefault="0059362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итогом, %</w:t>
            </w:r>
          </w:p>
        </w:tc>
        <w:tc>
          <w:tcPr>
            <w:tcW w:w="2605" w:type="dxa"/>
          </w:tcPr>
          <w:p w:rsidR="00CA0365" w:rsidRDefault="007C7073">
            <w:pPr>
              <w:pStyle w:val="TableParagraph"/>
              <w:spacing w:line="262" w:lineRule="exact"/>
              <w:ind w:left="230" w:right="2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59362A">
              <w:rPr>
                <w:sz w:val="24"/>
              </w:rPr>
              <w:t xml:space="preserve"> %</w:t>
            </w:r>
          </w:p>
        </w:tc>
        <w:tc>
          <w:tcPr>
            <w:tcW w:w="2401" w:type="dxa"/>
          </w:tcPr>
          <w:p w:rsidR="00CA0365" w:rsidRDefault="007C7073">
            <w:pPr>
              <w:pStyle w:val="TableParagraph"/>
              <w:spacing w:line="262" w:lineRule="exact"/>
              <w:ind w:left="284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9362A">
              <w:rPr>
                <w:sz w:val="24"/>
              </w:rPr>
              <w:t>0 %</w:t>
            </w:r>
          </w:p>
        </w:tc>
      </w:tr>
      <w:tr w:rsidR="00CA0365">
        <w:trPr>
          <w:trHeight w:val="3312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1475"/>
                <w:tab w:val="left" w:pos="2347"/>
                <w:tab w:val="left" w:pos="2616"/>
                <w:tab w:val="left" w:pos="2839"/>
                <w:tab w:val="left" w:pos="3067"/>
                <w:tab w:val="left" w:pos="31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7C7073">
              <w:rPr>
                <w:spacing w:val="-3"/>
                <w:sz w:val="24"/>
              </w:rPr>
              <w:t xml:space="preserve">посетивших </w:t>
            </w:r>
            <w:r w:rsidR="007C7073">
              <w:rPr>
                <w:sz w:val="24"/>
              </w:rPr>
              <w:t>детский технопарк</w:t>
            </w:r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"</w:t>
            </w:r>
            <w:r w:rsidR="007C7073">
              <w:rPr>
                <w:sz w:val="24"/>
              </w:rPr>
              <w:t xml:space="preserve"> г. Самара</w:t>
            </w:r>
            <w:r>
              <w:rPr>
                <w:sz w:val="24"/>
              </w:rPr>
              <w:t xml:space="preserve"> </w:t>
            </w:r>
            <w:r w:rsidR="007C7073">
              <w:rPr>
                <w:sz w:val="24"/>
              </w:rPr>
              <w:t xml:space="preserve">с целью знакомства  с реализацией дополнительного образования по общеобразовательным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  <w:r w:rsidR="007C7073">
              <w:rPr>
                <w:spacing w:val="-3"/>
                <w:sz w:val="24"/>
              </w:rPr>
              <w:t xml:space="preserve">ам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и технической направленностей, соответствующих приоритетным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направлениям технологического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</w:p>
          <w:p w:rsidR="00CA0365" w:rsidRDefault="0059362A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Федерации, нарастающим итогом, человек</w:t>
            </w:r>
          </w:p>
        </w:tc>
        <w:tc>
          <w:tcPr>
            <w:tcW w:w="2605" w:type="dxa"/>
          </w:tcPr>
          <w:p w:rsidR="00CA0365" w:rsidRDefault="007C7073">
            <w:pPr>
              <w:pStyle w:val="TableParagraph"/>
              <w:spacing w:line="265" w:lineRule="exact"/>
              <w:ind w:left="18" w:right="22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01" w:type="dxa"/>
          </w:tcPr>
          <w:p w:rsidR="00CA0365" w:rsidRDefault="007C7073">
            <w:pPr>
              <w:pStyle w:val="TableParagraph"/>
              <w:spacing w:line="265" w:lineRule="exact"/>
              <w:ind w:left="284" w:right="61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6749A9" w:rsidTr="006749A9">
        <w:trPr>
          <w:trHeight w:val="1535"/>
        </w:trPr>
        <w:tc>
          <w:tcPr>
            <w:tcW w:w="711" w:type="dxa"/>
          </w:tcPr>
          <w:p w:rsidR="006749A9" w:rsidRDefault="006749A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7" w:type="dxa"/>
          </w:tcPr>
          <w:p w:rsidR="006749A9" w:rsidRDefault="006749A9">
            <w:pPr>
              <w:pStyle w:val="TableParagraph"/>
              <w:tabs>
                <w:tab w:val="left" w:pos="1475"/>
                <w:tab w:val="left" w:pos="2347"/>
                <w:tab w:val="left" w:pos="2616"/>
                <w:tab w:val="left" w:pos="2839"/>
                <w:tab w:val="left" w:pos="3067"/>
                <w:tab w:val="left" w:pos="315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детей, принявших участие </w:t>
            </w:r>
            <w:r>
              <w:rPr>
                <w:sz w:val="24"/>
              </w:rPr>
              <w:t>в профессиональных пробах на базе профессиональных образовательных организаций</w:t>
            </w:r>
            <w:r>
              <w:rPr>
                <w:sz w:val="24"/>
              </w:rPr>
              <w:t xml:space="preserve"> (БГТ)</w:t>
            </w:r>
          </w:p>
        </w:tc>
        <w:tc>
          <w:tcPr>
            <w:tcW w:w="2605" w:type="dxa"/>
          </w:tcPr>
          <w:p w:rsidR="006749A9" w:rsidRDefault="006749A9">
            <w:pPr>
              <w:pStyle w:val="TableParagraph"/>
              <w:spacing w:line="265" w:lineRule="exact"/>
              <w:ind w:left="18" w:right="22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1" w:type="dxa"/>
          </w:tcPr>
          <w:p w:rsidR="006749A9" w:rsidRDefault="006749A9">
            <w:pPr>
              <w:pStyle w:val="TableParagraph"/>
              <w:spacing w:line="265" w:lineRule="exact"/>
              <w:ind w:left="284" w:right="6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CA0365" w:rsidRDefault="00CA0365">
      <w:pPr>
        <w:pStyle w:val="a3"/>
        <w:rPr>
          <w:b/>
          <w:sz w:val="20"/>
        </w:rPr>
      </w:pPr>
    </w:p>
    <w:p w:rsidR="00CA0365" w:rsidRDefault="00CA0365">
      <w:pPr>
        <w:pStyle w:val="a3"/>
        <w:spacing w:before="4"/>
        <w:rPr>
          <w:b/>
          <w:sz w:val="19"/>
        </w:rPr>
      </w:pPr>
    </w:p>
    <w:p w:rsidR="00CA0365" w:rsidRDefault="007C7073">
      <w:pPr>
        <w:spacing w:before="90" w:line="274" w:lineRule="exact"/>
        <w:ind w:left="1261"/>
        <w:jc w:val="both"/>
        <w:rPr>
          <w:b/>
          <w:sz w:val="24"/>
        </w:rPr>
      </w:pPr>
      <w:r>
        <w:rPr>
          <w:b/>
          <w:sz w:val="24"/>
        </w:rPr>
        <w:t>II</w:t>
      </w:r>
      <w:r w:rsidR="0059362A">
        <w:rPr>
          <w:b/>
          <w:sz w:val="24"/>
        </w:rPr>
        <w:t>. Выполнение мероприятий по реализации национального проекта</w:t>
      </w:r>
    </w:p>
    <w:p w:rsidR="00CA0365" w:rsidRDefault="0059362A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</w:t>
      </w:r>
    </w:p>
    <w:p w:rsidR="00CA0365" w:rsidRDefault="0059362A">
      <w:pPr>
        <w:pStyle w:val="a4"/>
        <w:numPr>
          <w:ilvl w:val="0"/>
          <w:numId w:val="5"/>
        </w:numPr>
        <w:tabs>
          <w:tab w:val="left" w:pos="1622"/>
        </w:tabs>
        <w:ind w:right="228"/>
        <w:jc w:val="both"/>
        <w:rPr>
          <w:sz w:val="24"/>
        </w:rPr>
      </w:pPr>
      <w:r>
        <w:rPr>
          <w:sz w:val="24"/>
        </w:rPr>
        <w:t>Организация участия обучающихся в цикле открытых онлайн-уроков, реализуемых с учетом опыт</w:t>
      </w:r>
      <w:r w:rsidR="007C7073">
        <w:rPr>
          <w:sz w:val="24"/>
        </w:rPr>
        <w:t>а цикла открытых уроков «</w:t>
      </w:r>
      <w:proofErr w:type="spellStart"/>
      <w:r w:rsidR="007C7073">
        <w:rPr>
          <w:sz w:val="24"/>
        </w:rPr>
        <w:t>ПроеКТОриЯ</w:t>
      </w:r>
      <w:proofErr w:type="spellEnd"/>
      <w:r>
        <w:rPr>
          <w:sz w:val="24"/>
        </w:rPr>
        <w:t>», направленных на раннюю профориента</w:t>
      </w:r>
      <w:r w:rsidR="007C7073">
        <w:rPr>
          <w:sz w:val="24"/>
        </w:rPr>
        <w:t xml:space="preserve">цию – 120 </w:t>
      </w:r>
      <w:r>
        <w:rPr>
          <w:sz w:val="24"/>
        </w:rPr>
        <w:t>чел.</w:t>
      </w:r>
      <w:r>
        <w:rPr>
          <w:spacing w:val="-11"/>
          <w:sz w:val="24"/>
        </w:rPr>
        <w:t xml:space="preserve"> </w:t>
      </w:r>
      <w:r w:rsidR="007C7073">
        <w:rPr>
          <w:sz w:val="24"/>
        </w:rPr>
        <w:t>(100</w:t>
      </w:r>
      <w:r>
        <w:rPr>
          <w:sz w:val="24"/>
        </w:rPr>
        <w:t>%).</w:t>
      </w:r>
    </w:p>
    <w:p w:rsidR="00CA0365" w:rsidRDefault="0059362A">
      <w:pPr>
        <w:pStyle w:val="a4"/>
        <w:numPr>
          <w:ilvl w:val="0"/>
          <w:numId w:val="5"/>
        </w:numPr>
        <w:tabs>
          <w:tab w:val="left" w:pos="1622"/>
        </w:tabs>
        <w:ind w:right="226"/>
        <w:jc w:val="both"/>
        <w:rPr>
          <w:sz w:val="24"/>
        </w:rPr>
      </w:pPr>
      <w:r>
        <w:rPr>
          <w:sz w:val="24"/>
        </w:rPr>
        <w:t>Организация уч</w:t>
      </w:r>
      <w:r w:rsidR="006749A9">
        <w:rPr>
          <w:sz w:val="24"/>
        </w:rPr>
        <w:t>астия обучающихся в проекте «Билет в будущее» - 25 чел.</w:t>
      </w:r>
    </w:p>
    <w:p w:rsidR="00CA0365" w:rsidRDefault="0059362A">
      <w:pPr>
        <w:pStyle w:val="a4"/>
        <w:numPr>
          <w:ilvl w:val="0"/>
          <w:numId w:val="5"/>
        </w:numPr>
        <w:tabs>
          <w:tab w:val="left" w:pos="1622"/>
        </w:tabs>
        <w:ind w:right="223"/>
        <w:jc w:val="both"/>
        <w:rPr>
          <w:sz w:val="24"/>
        </w:rPr>
      </w:pPr>
      <w:r>
        <w:rPr>
          <w:sz w:val="24"/>
        </w:rPr>
        <w:t xml:space="preserve">Организация участия обучающихся в профессиональных пробах на базе профессиональных </w:t>
      </w:r>
      <w:r w:rsidR="006749A9">
        <w:rPr>
          <w:sz w:val="24"/>
        </w:rPr>
        <w:t xml:space="preserve">образовательных организаций и </w:t>
      </w:r>
      <w:proofErr w:type="spellStart"/>
      <w:r w:rsidR="006749A9">
        <w:rPr>
          <w:sz w:val="24"/>
        </w:rPr>
        <w:t>Кванториума</w:t>
      </w:r>
      <w:proofErr w:type="spellEnd"/>
      <w:r w:rsidR="006749A9">
        <w:rPr>
          <w:sz w:val="24"/>
        </w:rPr>
        <w:t xml:space="preserve"> - 69 чел. (57,5</w:t>
      </w:r>
      <w:r>
        <w:rPr>
          <w:sz w:val="24"/>
        </w:rPr>
        <w:t>%).</w:t>
      </w:r>
    </w:p>
    <w:p w:rsidR="00CA0365" w:rsidRDefault="0059362A">
      <w:pPr>
        <w:pStyle w:val="a4"/>
        <w:numPr>
          <w:ilvl w:val="0"/>
          <w:numId w:val="5"/>
        </w:numPr>
        <w:tabs>
          <w:tab w:val="left" w:pos="1622"/>
        </w:tabs>
        <w:ind w:right="229"/>
        <w:jc w:val="both"/>
        <w:rPr>
          <w:sz w:val="24"/>
        </w:rPr>
      </w:pPr>
      <w:r>
        <w:rPr>
          <w:sz w:val="24"/>
        </w:rPr>
        <w:t>Организация обучения детей в возрасте от 5 до 18 лет по программам дополнительного образования (с учетом занятости в учреждениях сферы образования, культуры и спорта) –</w:t>
      </w:r>
      <w:r>
        <w:rPr>
          <w:spacing w:val="2"/>
          <w:sz w:val="24"/>
        </w:rPr>
        <w:t xml:space="preserve"> </w:t>
      </w:r>
      <w:r w:rsidR="006749A9">
        <w:rPr>
          <w:sz w:val="24"/>
        </w:rPr>
        <w:t>10</w:t>
      </w:r>
      <w:r>
        <w:rPr>
          <w:sz w:val="24"/>
        </w:rPr>
        <w:t>0%.</w:t>
      </w:r>
    </w:p>
    <w:p w:rsidR="00CA0365" w:rsidRDefault="00CA0365">
      <w:pPr>
        <w:pStyle w:val="a3"/>
        <w:spacing w:before="4"/>
      </w:pPr>
    </w:p>
    <w:p w:rsidR="00CA0365" w:rsidRPr="00166B1A" w:rsidRDefault="00166B1A" w:rsidP="00166B1A">
      <w:pPr>
        <w:pStyle w:val="1"/>
        <w:ind w:right="219"/>
        <w:jc w:val="center"/>
      </w:pPr>
      <w:r>
        <w:t xml:space="preserve"> П</w:t>
      </w:r>
      <w:r w:rsidR="0059362A">
        <w:t>роект</w:t>
      </w:r>
      <w:r>
        <w:t xml:space="preserve"> </w:t>
      </w:r>
      <w:r w:rsidR="0059362A">
        <w:t>«Современная школа»</w:t>
      </w:r>
    </w:p>
    <w:p w:rsidR="00CA0365" w:rsidRDefault="00CA0365">
      <w:pPr>
        <w:pStyle w:val="a3"/>
        <w:rPr>
          <w:b/>
        </w:rPr>
      </w:pPr>
    </w:p>
    <w:p w:rsidR="00CA0365" w:rsidRDefault="0059362A">
      <w:pPr>
        <w:pStyle w:val="a4"/>
        <w:numPr>
          <w:ilvl w:val="0"/>
          <w:numId w:val="4"/>
        </w:numPr>
        <w:tabs>
          <w:tab w:val="left" w:pos="1250"/>
        </w:tabs>
        <w:ind w:hanging="349"/>
        <w:jc w:val="left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CA0365" w:rsidRDefault="00CA036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166"/>
        <w:gridCol w:w="1841"/>
        <w:gridCol w:w="2031"/>
      </w:tblGrid>
      <w:tr w:rsidR="00CA0365">
        <w:trPr>
          <w:trHeight w:val="827"/>
        </w:trPr>
        <w:tc>
          <w:tcPr>
            <w:tcW w:w="855" w:type="dxa"/>
          </w:tcPr>
          <w:p w:rsidR="00CA0365" w:rsidRDefault="0059362A">
            <w:pPr>
              <w:pStyle w:val="TableParagraph"/>
              <w:ind w:left="254" w:right="2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66" w:type="dxa"/>
          </w:tcPr>
          <w:p w:rsidR="00CA0365" w:rsidRDefault="0059362A">
            <w:pPr>
              <w:pStyle w:val="TableParagraph"/>
              <w:spacing w:line="273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1841" w:type="dxa"/>
          </w:tcPr>
          <w:p w:rsidR="00CA0365" w:rsidRDefault="0059362A">
            <w:pPr>
              <w:pStyle w:val="TableParagraph"/>
              <w:ind w:left="565" w:right="22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031" w:type="dxa"/>
          </w:tcPr>
          <w:p w:rsidR="00CA0365" w:rsidRDefault="0059362A">
            <w:pPr>
              <w:pStyle w:val="TableParagraph"/>
              <w:ind w:left="114" w:right="89" w:firstLine="21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</w:t>
            </w:r>
          </w:p>
          <w:p w:rsidR="00CA0365" w:rsidRDefault="00FF1762">
            <w:pPr>
              <w:pStyle w:val="TableParagraph"/>
              <w:spacing w:line="259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31.12</w:t>
            </w:r>
            <w:r w:rsidR="0059362A">
              <w:rPr>
                <w:b/>
                <w:sz w:val="24"/>
              </w:rPr>
              <w:t>.2019 г.</w:t>
            </w:r>
          </w:p>
        </w:tc>
      </w:tr>
      <w:tr w:rsidR="00CA0365">
        <w:trPr>
          <w:trHeight w:val="1103"/>
        </w:trPr>
        <w:tc>
          <w:tcPr>
            <w:tcW w:w="855" w:type="dxa"/>
          </w:tcPr>
          <w:p w:rsidR="00CA0365" w:rsidRDefault="0059362A">
            <w:pPr>
              <w:pStyle w:val="TableParagraph"/>
              <w:spacing w:line="268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6" w:type="dxa"/>
          </w:tcPr>
          <w:p w:rsidR="00CA0365" w:rsidRDefault="0059362A" w:rsidP="00FF1762">
            <w:pPr>
              <w:pStyle w:val="TableParagraph"/>
              <w:tabs>
                <w:tab w:val="left" w:pos="1697"/>
                <w:tab w:val="left" w:pos="2737"/>
                <w:tab w:val="left" w:pos="426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F1762">
              <w:rPr>
                <w:sz w:val="24"/>
              </w:rPr>
              <w:t xml:space="preserve"> кабинетов, выделенных для открытия центра образования цифрового и гуманитарного профиля «Точка роста» в 2020 году</w:t>
            </w:r>
          </w:p>
        </w:tc>
        <w:tc>
          <w:tcPr>
            <w:tcW w:w="1841" w:type="dxa"/>
          </w:tcPr>
          <w:p w:rsidR="00CA0365" w:rsidRDefault="0059362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CA0365" w:rsidRDefault="00FF176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A0365" w:rsidRDefault="00CA0365">
      <w:pPr>
        <w:spacing w:line="268" w:lineRule="exact"/>
        <w:jc w:val="center"/>
        <w:rPr>
          <w:sz w:val="24"/>
        </w:rPr>
        <w:sectPr w:rsidR="00CA0365">
          <w:pgSz w:w="11910" w:h="16840"/>
          <w:pgMar w:top="11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166"/>
        <w:gridCol w:w="1841"/>
        <w:gridCol w:w="2031"/>
      </w:tblGrid>
      <w:tr w:rsidR="00CA0365">
        <w:trPr>
          <w:trHeight w:val="1103"/>
        </w:trPr>
        <w:tc>
          <w:tcPr>
            <w:tcW w:w="855" w:type="dxa"/>
          </w:tcPr>
          <w:p w:rsidR="00CA0365" w:rsidRDefault="0059362A">
            <w:pPr>
              <w:pStyle w:val="TableParagraph"/>
              <w:spacing w:line="262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166" w:type="dxa"/>
          </w:tcPr>
          <w:p w:rsidR="00CA0365" w:rsidRDefault="00FF1762" w:rsidP="006749A9">
            <w:pPr>
              <w:pStyle w:val="TableParagraph"/>
              <w:tabs>
                <w:tab w:val="left" w:pos="1477"/>
                <w:tab w:val="left" w:pos="1841"/>
                <w:tab w:val="left" w:pos="1997"/>
                <w:tab w:val="left" w:pos="3056"/>
                <w:tab w:val="left" w:pos="3230"/>
                <w:tab w:val="left" w:pos="3718"/>
                <w:tab w:val="left" w:pos="493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занятий в кабинетах </w:t>
            </w:r>
            <w:r>
              <w:rPr>
                <w:sz w:val="24"/>
              </w:rPr>
              <w:t>центра образования цифрового и гуманитарного профиля «Точка роста»</w:t>
            </w:r>
          </w:p>
        </w:tc>
        <w:tc>
          <w:tcPr>
            <w:tcW w:w="1841" w:type="dxa"/>
          </w:tcPr>
          <w:p w:rsidR="00CA0365" w:rsidRDefault="0059362A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31" w:type="dxa"/>
          </w:tcPr>
          <w:p w:rsidR="00CA0365" w:rsidRDefault="0059362A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A0365" w:rsidRDefault="00FF1762">
      <w:pPr>
        <w:pStyle w:val="a3"/>
        <w:spacing w:before="4"/>
        <w:rPr>
          <w:b/>
          <w:sz w:val="15"/>
        </w:rPr>
      </w:pPr>
      <w:r>
        <w:rPr>
          <w:b/>
          <w:sz w:val="15"/>
        </w:rPr>
        <w:t>С</w:t>
      </w:r>
    </w:p>
    <w:p w:rsidR="00CA0365" w:rsidRPr="00FF1762" w:rsidRDefault="0059362A" w:rsidP="00FF1762">
      <w:pPr>
        <w:pStyle w:val="a4"/>
        <w:numPr>
          <w:ilvl w:val="0"/>
          <w:numId w:val="4"/>
        </w:numPr>
        <w:spacing w:before="90" w:line="274" w:lineRule="exact"/>
        <w:jc w:val="both"/>
        <w:rPr>
          <w:b/>
          <w:sz w:val="24"/>
        </w:rPr>
      </w:pPr>
      <w:r w:rsidRPr="00FF1762">
        <w:rPr>
          <w:b/>
          <w:sz w:val="24"/>
        </w:rPr>
        <w:t>Выполнение мероприятий по реализации национального проекта</w:t>
      </w:r>
    </w:p>
    <w:p w:rsidR="00CA0365" w:rsidRDefault="0059362A">
      <w:pPr>
        <w:pStyle w:val="a3"/>
        <w:ind w:left="542" w:right="236" w:firstLine="707"/>
        <w:jc w:val="both"/>
      </w:pPr>
      <w:r>
        <w:t>У</w:t>
      </w:r>
      <w:r>
        <w:t>частие в мероприятиях, не требующих выделения финансирования (с указанием натуральных единиц)</w:t>
      </w:r>
    </w:p>
    <w:p w:rsidR="00FF1762" w:rsidRDefault="00FF1762" w:rsidP="00FF1762">
      <w:pPr>
        <w:pStyle w:val="a4"/>
        <w:numPr>
          <w:ilvl w:val="1"/>
          <w:numId w:val="4"/>
        </w:numPr>
        <w:tabs>
          <w:tab w:val="left" w:pos="1637"/>
        </w:tabs>
        <w:ind w:right="225"/>
        <w:rPr>
          <w:sz w:val="24"/>
        </w:rPr>
      </w:pPr>
      <w:r>
        <w:rPr>
          <w:sz w:val="24"/>
        </w:rPr>
        <w:t>Разработка дизайн-проекта и проекта зонирования центра образования цифрового и гуманитарного профиля «Точка роста».</w:t>
      </w:r>
    </w:p>
    <w:p w:rsidR="00CA0365" w:rsidRDefault="0059362A" w:rsidP="00FF1762">
      <w:pPr>
        <w:pStyle w:val="a4"/>
        <w:numPr>
          <w:ilvl w:val="1"/>
          <w:numId w:val="4"/>
        </w:numPr>
        <w:tabs>
          <w:tab w:val="left" w:pos="1637"/>
        </w:tabs>
        <w:ind w:right="225"/>
        <w:rPr>
          <w:sz w:val="24"/>
        </w:rPr>
      </w:pPr>
      <w:r>
        <w:rPr>
          <w:sz w:val="24"/>
        </w:rPr>
        <w:t>Обследование технического состояния и составление дефектных ведомостей на выполнение ре</w:t>
      </w:r>
      <w:r w:rsidR="00FF1762">
        <w:rPr>
          <w:sz w:val="24"/>
        </w:rPr>
        <w:t>монтных работ в 2-х кабинетах</w:t>
      </w:r>
      <w:r>
        <w:rPr>
          <w:sz w:val="24"/>
        </w:rPr>
        <w:t>.</w:t>
      </w:r>
    </w:p>
    <w:p w:rsidR="00CA0365" w:rsidRDefault="00CA0365">
      <w:pPr>
        <w:pStyle w:val="a3"/>
        <w:spacing w:before="3"/>
      </w:pPr>
    </w:p>
    <w:p w:rsidR="00CA0365" w:rsidRPr="00166B1A" w:rsidRDefault="00166B1A" w:rsidP="00166B1A">
      <w:pPr>
        <w:pStyle w:val="1"/>
        <w:spacing w:before="1"/>
        <w:ind w:right="219"/>
        <w:jc w:val="center"/>
      </w:pPr>
      <w:r>
        <w:t>П</w:t>
      </w:r>
      <w:r w:rsidR="0059362A">
        <w:t>роект</w:t>
      </w:r>
      <w:r>
        <w:t xml:space="preserve"> </w:t>
      </w:r>
      <w:r w:rsidR="0059362A">
        <w:t>«Социальная активность»</w:t>
      </w:r>
    </w:p>
    <w:p w:rsidR="00CA0365" w:rsidRDefault="00CA0365">
      <w:pPr>
        <w:pStyle w:val="a3"/>
        <w:spacing w:before="2"/>
        <w:rPr>
          <w:b/>
        </w:rPr>
      </w:pPr>
    </w:p>
    <w:p w:rsidR="00CA0365" w:rsidRDefault="0059362A">
      <w:pPr>
        <w:pStyle w:val="a4"/>
        <w:numPr>
          <w:ilvl w:val="2"/>
          <w:numId w:val="4"/>
        </w:numPr>
        <w:tabs>
          <w:tab w:val="left" w:pos="2088"/>
        </w:tabs>
        <w:ind w:hanging="349"/>
        <w:rPr>
          <w:b/>
          <w:sz w:val="24"/>
        </w:rPr>
      </w:pPr>
      <w:r>
        <w:rPr>
          <w:b/>
          <w:sz w:val="24"/>
        </w:rPr>
        <w:t>Анализ достижения 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CA0365" w:rsidRDefault="00CA0365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2552"/>
        <w:gridCol w:w="2552"/>
      </w:tblGrid>
      <w:tr w:rsidR="00CA0365">
        <w:trPr>
          <w:trHeight w:val="830"/>
        </w:trPr>
        <w:tc>
          <w:tcPr>
            <w:tcW w:w="674" w:type="dxa"/>
          </w:tcPr>
          <w:p w:rsidR="00CA0365" w:rsidRDefault="0059362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87" w:type="dxa"/>
          </w:tcPr>
          <w:p w:rsidR="00CA0365" w:rsidRDefault="0059362A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CA0365" w:rsidRDefault="0059362A">
            <w:pPr>
              <w:pStyle w:val="TableParagraph"/>
              <w:spacing w:line="275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год</w:t>
            </w:r>
          </w:p>
        </w:tc>
        <w:tc>
          <w:tcPr>
            <w:tcW w:w="2552" w:type="dxa"/>
          </w:tcPr>
          <w:p w:rsidR="00CA0365" w:rsidRDefault="003D6EA9">
            <w:pPr>
              <w:pStyle w:val="TableParagraph"/>
              <w:spacing w:before="2" w:line="276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 31.12</w:t>
            </w:r>
            <w:r w:rsidR="0059362A">
              <w:rPr>
                <w:b/>
                <w:sz w:val="24"/>
              </w:rPr>
              <w:t>.2019</w:t>
            </w:r>
          </w:p>
        </w:tc>
      </w:tr>
      <w:tr w:rsidR="00CA0365">
        <w:trPr>
          <w:trHeight w:val="827"/>
        </w:trPr>
        <w:tc>
          <w:tcPr>
            <w:tcW w:w="674" w:type="dxa"/>
          </w:tcPr>
          <w:p w:rsidR="00CA0365" w:rsidRDefault="005936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CA0365" w:rsidRDefault="003D6EA9" w:rsidP="00166B1A">
            <w:pPr>
              <w:pStyle w:val="TableParagraph"/>
              <w:tabs>
                <w:tab w:val="left" w:pos="2166"/>
                <w:tab w:val="left" w:pos="346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обучающихся</w:t>
            </w:r>
            <w:r w:rsidR="0059362A">
              <w:rPr>
                <w:sz w:val="24"/>
              </w:rPr>
              <w:t xml:space="preserve">,  </w:t>
            </w:r>
            <w:r w:rsidR="0059362A">
              <w:rPr>
                <w:spacing w:val="14"/>
                <w:sz w:val="24"/>
              </w:rPr>
              <w:t xml:space="preserve"> </w:t>
            </w:r>
            <w:proofErr w:type="gramEnd"/>
            <w:r w:rsidR="0059362A">
              <w:rPr>
                <w:sz w:val="24"/>
              </w:rPr>
              <w:t>вовлеченных</w:t>
            </w:r>
            <w:r w:rsidR="0059362A">
              <w:rPr>
                <w:sz w:val="24"/>
              </w:rPr>
              <w:tab/>
            </w:r>
            <w:r w:rsidR="0059362A">
              <w:rPr>
                <w:spacing w:val="-17"/>
                <w:sz w:val="24"/>
              </w:rPr>
              <w:t xml:space="preserve">в </w:t>
            </w:r>
            <w:r w:rsidR="00166B1A">
              <w:rPr>
                <w:sz w:val="24"/>
              </w:rPr>
              <w:t xml:space="preserve">деятельность общественных объединений </w:t>
            </w:r>
          </w:p>
        </w:tc>
        <w:tc>
          <w:tcPr>
            <w:tcW w:w="2552" w:type="dxa"/>
          </w:tcPr>
          <w:p w:rsidR="00CA0365" w:rsidRDefault="003D6EA9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66 чел.</w:t>
            </w:r>
          </w:p>
        </w:tc>
        <w:tc>
          <w:tcPr>
            <w:tcW w:w="2552" w:type="dxa"/>
          </w:tcPr>
          <w:p w:rsidR="00CA0365" w:rsidRDefault="003D6E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 w:rsidR="00CA0365">
        <w:trPr>
          <w:trHeight w:val="1379"/>
        </w:trPr>
        <w:tc>
          <w:tcPr>
            <w:tcW w:w="674" w:type="dxa"/>
          </w:tcPr>
          <w:p w:rsidR="00CA0365" w:rsidRDefault="0059362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CA0365" w:rsidRDefault="0059362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молодежи, задействованной в мероприятиях по вовлечению в творческую деятельность, от общего числа молодежи в</w:t>
            </w:r>
          </w:p>
          <w:p w:rsidR="00CA0365" w:rsidRDefault="0059362A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Самарской области, %.</w:t>
            </w:r>
          </w:p>
        </w:tc>
        <w:tc>
          <w:tcPr>
            <w:tcW w:w="2552" w:type="dxa"/>
          </w:tcPr>
          <w:p w:rsidR="00CA0365" w:rsidRDefault="003D6EA9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25 чел.</w:t>
            </w:r>
          </w:p>
        </w:tc>
        <w:tc>
          <w:tcPr>
            <w:tcW w:w="2552" w:type="dxa"/>
          </w:tcPr>
          <w:p w:rsidR="00CA0365" w:rsidRDefault="003D6EA9">
            <w:pPr>
              <w:pStyle w:val="TableParagraph"/>
              <w:spacing w:line="268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  <w:r w:rsidR="0059362A">
              <w:rPr>
                <w:sz w:val="24"/>
              </w:rPr>
              <w:t xml:space="preserve"> %</w:t>
            </w:r>
          </w:p>
        </w:tc>
      </w:tr>
    </w:tbl>
    <w:p w:rsidR="00CA0365" w:rsidRDefault="00CA0365">
      <w:pPr>
        <w:pStyle w:val="a3"/>
        <w:spacing w:before="8"/>
        <w:rPr>
          <w:b/>
          <w:sz w:val="23"/>
        </w:rPr>
      </w:pPr>
    </w:p>
    <w:p w:rsidR="00CA0365" w:rsidRDefault="003D6EA9">
      <w:pPr>
        <w:ind w:left="1622"/>
        <w:rPr>
          <w:b/>
          <w:sz w:val="24"/>
        </w:rPr>
      </w:pPr>
      <w:r>
        <w:rPr>
          <w:b/>
          <w:sz w:val="24"/>
        </w:rPr>
        <w:t>II</w:t>
      </w:r>
      <w:r w:rsidR="0059362A">
        <w:rPr>
          <w:b/>
          <w:sz w:val="24"/>
        </w:rPr>
        <w:t>. Выполнение мероприятий по реализации национального проекта</w:t>
      </w:r>
    </w:p>
    <w:p w:rsidR="00CA0365" w:rsidRDefault="00CA0365">
      <w:pPr>
        <w:pStyle w:val="a3"/>
        <w:spacing w:before="7"/>
        <w:rPr>
          <w:b/>
          <w:sz w:val="23"/>
        </w:rPr>
      </w:pPr>
    </w:p>
    <w:p w:rsidR="00CA0365" w:rsidRDefault="0059362A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</w:t>
      </w:r>
    </w:p>
    <w:p w:rsidR="00CA0365" w:rsidRDefault="00CA0365">
      <w:pPr>
        <w:pStyle w:val="a3"/>
        <w:spacing w:before="3"/>
      </w:pPr>
    </w:p>
    <w:p w:rsidR="003D6EA9" w:rsidRDefault="003D6EA9" w:rsidP="003D6EA9">
      <w:pPr>
        <w:pStyle w:val="a4"/>
        <w:numPr>
          <w:ilvl w:val="0"/>
          <w:numId w:val="3"/>
        </w:numPr>
        <w:tabs>
          <w:tab w:val="left" w:pos="1250"/>
        </w:tabs>
        <w:spacing w:line="276" w:lineRule="auto"/>
        <w:ind w:left="1261" w:right="347" w:hanging="360"/>
        <w:jc w:val="both"/>
        <w:rPr>
          <w:sz w:val="24"/>
        </w:rPr>
      </w:pPr>
      <w:r>
        <w:rPr>
          <w:sz w:val="24"/>
        </w:rPr>
        <w:t>Создание детско-юношеского общественного объединения (школьного юнармейского отряда),</w:t>
      </w:r>
      <w:r w:rsidRPr="003D6EA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>
        <w:rPr>
          <w:sz w:val="24"/>
          <w:szCs w:val="24"/>
          <w:lang w:eastAsia="ru-RU"/>
        </w:rPr>
        <w:t>Юнармия</w:t>
      </w:r>
      <w:proofErr w:type="spellEnd"/>
      <w:r>
        <w:rPr>
          <w:sz w:val="24"/>
          <w:szCs w:val="24"/>
          <w:lang w:eastAsia="ru-RU"/>
        </w:rPr>
        <w:t>»</w:t>
      </w:r>
      <w:r>
        <w:rPr>
          <w:sz w:val="24"/>
        </w:rPr>
        <w:t xml:space="preserve"> - 1 ед. (20 чел.)</w:t>
      </w:r>
    </w:p>
    <w:p w:rsidR="003D6EA9" w:rsidRPr="003D6EA9" w:rsidRDefault="003D6EA9" w:rsidP="003D6EA9">
      <w:pPr>
        <w:pStyle w:val="a4"/>
        <w:numPr>
          <w:ilvl w:val="0"/>
          <w:numId w:val="3"/>
        </w:numPr>
        <w:tabs>
          <w:tab w:val="left" w:pos="1250"/>
        </w:tabs>
        <w:spacing w:line="276" w:lineRule="auto"/>
        <w:ind w:left="1261" w:right="347" w:hanging="360"/>
        <w:rPr>
          <w:sz w:val="24"/>
        </w:rPr>
        <w:sectPr w:rsidR="003D6EA9" w:rsidRPr="003D6EA9">
          <w:pgSz w:w="11910" w:h="16840"/>
          <w:pgMar w:top="1120" w:right="620" w:bottom="280" w:left="1160" w:header="720" w:footer="720" w:gutter="0"/>
          <w:cols w:space="720"/>
        </w:sectPr>
      </w:pPr>
      <w:r>
        <w:rPr>
          <w:sz w:val="24"/>
        </w:rPr>
        <w:t>Вовлечение</w:t>
      </w:r>
      <w:r w:rsidRPr="003D6EA9">
        <w:rPr>
          <w:sz w:val="24"/>
        </w:rPr>
        <w:t xml:space="preserve"> молодежи, задействованной в мероприятиях по вовлечению в творческую де</w:t>
      </w:r>
      <w:r>
        <w:rPr>
          <w:sz w:val="24"/>
        </w:rPr>
        <w:t>ятельность – 25 чел.</w:t>
      </w:r>
    </w:p>
    <w:p w:rsidR="00CA0365" w:rsidRDefault="00CA0365">
      <w:pPr>
        <w:pStyle w:val="a3"/>
        <w:rPr>
          <w:sz w:val="26"/>
        </w:rPr>
      </w:pPr>
    </w:p>
    <w:p w:rsidR="00CA0365" w:rsidRPr="00B021D5" w:rsidRDefault="00B021D5" w:rsidP="00B021D5">
      <w:pPr>
        <w:pStyle w:val="1"/>
        <w:spacing w:before="195"/>
        <w:ind w:right="219"/>
        <w:jc w:val="center"/>
      </w:pPr>
      <w:r>
        <w:t>П</w:t>
      </w:r>
      <w:r w:rsidR="0059362A">
        <w:t>роект</w:t>
      </w:r>
      <w:r>
        <w:t xml:space="preserve"> </w:t>
      </w:r>
      <w:r w:rsidR="0059362A">
        <w:t>«Цифровая образовательная среда»</w:t>
      </w:r>
    </w:p>
    <w:p w:rsidR="00CA0365" w:rsidRDefault="0059362A" w:rsidP="003D6EA9">
      <w:pPr>
        <w:pStyle w:val="a4"/>
        <w:numPr>
          <w:ilvl w:val="1"/>
          <w:numId w:val="7"/>
        </w:numPr>
        <w:tabs>
          <w:tab w:val="left" w:pos="2088"/>
        </w:tabs>
        <w:spacing w:before="2"/>
        <w:ind w:hanging="349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z w:val="24"/>
        </w:rPr>
        <w:t>нализ достижения 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CA0365" w:rsidRDefault="00CA0365">
      <w:pPr>
        <w:pStyle w:val="a3"/>
        <w:rPr>
          <w:b/>
          <w:sz w:val="20"/>
        </w:rPr>
      </w:pPr>
    </w:p>
    <w:p w:rsidR="00CA0365" w:rsidRDefault="00CA0365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177"/>
        <w:gridCol w:w="2605"/>
        <w:gridCol w:w="2401"/>
      </w:tblGrid>
      <w:tr w:rsidR="00CA0365">
        <w:trPr>
          <w:trHeight w:val="827"/>
        </w:trPr>
        <w:tc>
          <w:tcPr>
            <w:tcW w:w="711" w:type="dxa"/>
          </w:tcPr>
          <w:p w:rsidR="00CA0365" w:rsidRDefault="0059362A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05" w:type="dxa"/>
          </w:tcPr>
          <w:p w:rsidR="00CA0365" w:rsidRDefault="0059362A">
            <w:pPr>
              <w:pStyle w:val="TableParagraph"/>
              <w:spacing w:line="273" w:lineRule="exact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2019г.</w:t>
            </w:r>
          </w:p>
        </w:tc>
        <w:tc>
          <w:tcPr>
            <w:tcW w:w="2401" w:type="dxa"/>
          </w:tcPr>
          <w:p w:rsidR="00CA0365" w:rsidRDefault="00B021D5">
            <w:pPr>
              <w:pStyle w:val="TableParagraph"/>
              <w:spacing w:line="276" w:lineRule="exact"/>
              <w:ind w:left="284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состоянию на 31.12</w:t>
            </w:r>
            <w:r w:rsidR="0059362A">
              <w:rPr>
                <w:b/>
                <w:sz w:val="24"/>
              </w:rPr>
              <w:t>.2019</w:t>
            </w:r>
          </w:p>
        </w:tc>
      </w:tr>
      <w:tr w:rsidR="00CA0365">
        <w:trPr>
          <w:trHeight w:val="1932"/>
        </w:trPr>
        <w:tc>
          <w:tcPr>
            <w:tcW w:w="711" w:type="dxa"/>
          </w:tcPr>
          <w:p w:rsidR="00CA0365" w:rsidRDefault="00B021D5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1</w:t>
            </w:r>
            <w:r w:rsidR="0059362A">
              <w:rPr>
                <w:sz w:val="24"/>
              </w:rPr>
              <w:t>.</w:t>
            </w:r>
          </w:p>
        </w:tc>
        <w:tc>
          <w:tcPr>
            <w:tcW w:w="4177" w:type="dxa"/>
          </w:tcPr>
          <w:p w:rsidR="00CA0365" w:rsidRDefault="0059362A">
            <w:pPr>
              <w:pStyle w:val="TableParagraph"/>
              <w:tabs>
                <w:tab w:val="left" w:pos="2429"/>
                <w:tab w:val="left" w:pos="2826"/>
                <w:tab w:val="left" w:pos="289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работников, </w:t>
            </w:r>
            <w:r>
              <w:rPr>
                <w:sz w:val="24"/>
              </w:rPr>
              <w:t xml:space="preserve">привлекаемых к образовательной </w:t>
            </w:r>
            <w:proofErr w:type="gramStart"/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осуществивших повышение квалификации с целью повышения их компетенций в области современных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технологий</w:t>
            </w:r>
          </w:p>
          <w:p w:rsidR="00CA0365" w:rsidRDefault="0059362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электронного обучения</w:t>
            </w:r>
          </w:p>
        </w:tc>
        <w:tc>
          <w:tcPr>
            <w:tcW w:w="2605" w:type="dxa"/>
          </w:tcPr>
          <w:p w:rsidR="00CA0365" w:rsidRDefault="00B021D5">
            <w:pPr>
              <w:pStyle w:val="TableParagraph"/>
              <w:spacing w:line="268" w:lineRule="exact"/>
              <w:ind w:left="230" w:right="2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59362A">
              <w:rPr>
                <w:sz w:val="24"/>
              </w:rPr>
              <w:t xml:space="preserve"> чел.</w:t>
            </w:r>
          </w:p>
        </w:tc>
        <w:tc>
          <w:tcPr>
            <w:tcW w:w="2401" w:type="dxa"/>
          </w:tcPr>
          <w:p w:rsidR="00CA0365" w:rsidRDefault="00B021D5">
            <w:pPr>
              <w:pStyle w:val="TableParagraph"/>
              <w:spacing w:line="268" w:lineRule="exact"/>
              <w:ind w:left="1000"/>
              <w:rPr>
                <w:sz w:val="24"/>
              </w:rPr>
            </w:pPr>
            <w:r>
              <w:rPr>
                <w:sz w:val="24"/>
              </w:rPr>
              <w:t>7</w:t>
            </w:r>
            <w:r w:rsidR="0059362A">
              <w:rPr>
                <w:sz w:val="24"/>
              </w:rPr>
              <w:t xml:space="preserve"> чел.</w:t>
            </w:r>
          </w:p>
        </w:tc>
      </w:tr>
    </w:tbl>
    <w:p w:rsidR="00CA0365" w:rsidRDefault="00CA0365">
      <w:pPr>
        <w:pStyle w:val="a3"/>
        <w:spacing w:before="10"/>
        <w:rPr>
          <w:b/>
          <w:sz w:val="15"/>
        </w:rPr>
      </w:pPr>
    </w:p>
    <w:p w:rsidR="00CA0365" w:rsidRDefault="00B021D5">
      <w:pPr>
        <w:spacing w:before="90"/>
        <w:ind w:left="1622"/>
        <w:rPr>
          <w:b/>
          <w:sz w:val="24"/>
        </w:rPr>
      </w:pPr>
      <w:r>
        <w:rPr>
          <w:b/>
          <w:sz w:val="24"/>
        </w:rPr>
        <w:t>II</w:t>
      </w:r>
      <w:r w:rsidR="0059362A">
        <w:rPr>
          <w:b/>
          <w:sz w:val="24"/>
        </w:rPr>
        <w:t>. Выполнение мероприятий по реализации национального проекта</w:t>
      </w:r>
    </w:p>
    <w:p w:rsidR="00CA0365" w:rsidRDefault="00CA0365">
      <w:pPr>
        <w:pStyle w:val="a3"/>
        <w:spacing w:before="7"/>
        <w:rPr>
          <w:b/>
          <w:sz w:val="23"/>
        </w:rPr>
      </w:pPr>
    </w:p>
    <w:p w:rsidR="00CA0365" w:rsidRDefault="0059362A">
      <w:pPr>
        <w:pStyle w:val="a3"/>
        <w:ind w:left="542" w:right="236" w:firstLine="707"/>
        <w:jc w:val="both"/>
      </w:pPr>
      <w:r>
        <w:t>Участие в мероприятиях, не требующих выделения финансирования (с указанием натуральных единиц):</w:t>
      </w:r>
    </w:p>
    <w:p w:rsidR="00CA0365" w:rsidRDefault="0059362A">
      <w:pPr>
        <w:pStyle w:val="a4"/>
        <w:numPr>
          <w:ilvl w:val="0"/>
          <w:numId w:val="2"/>
        </w:numPr>
        <w:tabs>
          <w:tab w:val="left" w:pos="833"/>
        </w:tabs>
        <w:ind w:right="223" w:firstLine="0"/>
        <w:jc w:val="both"/>
        <w:rPr>
          <w:sz w:val="24"/>
        </w:rPr>
      </w:pPr>
      <w:r>
        <w:rPr>
          <w:sz w:val="24"/>
        </w:rPr>
        <w:t>Работники, привлекаемые к образовательной деятельности, осуществили повышение квалификации с целью повышения их компетенций в области современных технологий электронн</w:t>
      </w:r>
      <w:r w:rsidR="00B021D5">
        <w:rPr>
          <w:sz w:val="24"/>
        </w:rPr>
        <w:t>ого обучения - не менее, чем 7</w:t>
      </w:r>
      <w:r>
        <w:rPr>
          <w:spacing w:val="-3"/>
          <w:sz w:val="24"/>
        </w:rPr>
        <w:t xml:space="preserve"> </w:t>
      </w:r>
      <w:r>
        <w:rPr>
          <w:sz w:val="24"/>
        </w:rPr>
        <w:t>чел.</w:t>
      </w:r>
    </w:p>
    <w:p w:rsidR="00CA0365" w:rsidRDefault="00CA0365">
      <w:pPr>
        <w:pStyle w:val="a3"/>
        <w:rPr>
          <w:sz w:val="26"/>
        </w:rPr>
      </w:pPr>
    </w:p>
    <w:p w:rsidR="00CA0365" w:rsidRDefault="00CA0365">
      <w:pPr>
        <w:pStyle w:val="a3"/>
        <w:spacing w:before="5"/>
        <w:rPr>
          <w:sz w:val="22"/>
        </w:rPr>
      </w:pPr>
    </w:p>
    <w:p w:rsidR="00CA0365" w:rsidRPr="00B021D5" w:rsidRDefault="00B021D5" w:rsidP="00B021D5">
      <w:pPr>
        <w:pStyle w:val="1"/>
        <w:ind w:left="4051"/>
      </w:pPr>
      <w:r>
        <w:t xml:space="preserve">Проект </w:t>
      </w:r>
      <w:r w:rsidR="0059362A">
        <w:t>«Учитель</w:t>
      </w:r>
      <w:r w:rsidR="0059362A">
        <w:rPr>
          <w:spacing w:val="-8"/>
        </w:rPr>
        <w:t xml:space="preserve"> </w:t>
      </w:r>
      <w:r w:rsidR="0059362A">
        <w:t>будущего»</w:t>
      </w:r>
    </w:p>
    <w:p w:rsidR="00CA0365" w:rsidRDefault="0059362A">
      <w:pPr>
        <w:pStyle w:val="a4"/>
        <w:numPr>
          <w:ilvl w:val="1"/>
          <w:numId w:val="2"/>
        </w:numPr>
        <w:tabs>
          <w:tab w:val="left" w:pos="2088"/>
        </w:tabs>
        <w:spacing w:before="3"/>
        <w:ind w:hanging="349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z w:val="24"/>
        </w:rPr>
        <w:t>нализ дости</w:t>
      </w:r>
      <w:r>
        <w:rPr>
          <w:b/>
          <w:sz w:val="24"/>
        </w:rPr>
        <w:t>жения целевых показателей конечного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</w:p>
    <w:p w:rsidR="00CA0365" w:rsidRDefault="00CA0365">
      <w:pPr>
        <w:pStyle w:val="a3"/>
        <w:rPr>
          <w:b/>
          <w:sz w:val="20"/>
        </w:rPr>
      </w:pPr>
    </w:p>
    <w:p w:rsidR="00CA0365" w:rsidRDefault="00CA0365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70"/>
        <w:gridCol w:w="2693"/>
        <w:gridCol w:w="2268"/>
      </w:tblGrid>
      <w:tr w:rsidR="00CA0365">
        <w:trPr>
          <w:trHeight w:val="827"/>
        </w:trPr>
        <w:tc>
          <w:tcPr>
            <w:tcW w:w="711" w:type="dxa"/>
          </w:tcPr>
          <w:p w:rsidR="00CA0365" w:rsidRDefault="0059362A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70" w:type="dxa"/>
          </w:tcPr>
          <w:p w:rsidR="00CA0365" w:rsidRDefault="0059362A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693" w:type="dxa"/>
          </w:tcPr>
          <w:p w:rsidR="00CA0365" w:rsidRDefault="0059362A">
            <w:pPr>
              <w:pStyle w:val="TableParagraph"/>
              <w:spacing w:line="273" w:lineRule="exact"/>
              <w:ind w:left="27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на 2019 г.</w:t>
            </w:r>
          </w:p>
        </w:tc>
        <w:tc>
          <w:tcPr>
            <w:tcW w:w="2268" w:type="dxa"/>
          </w:tcPr>
          <w:p w:rsidR="00CA0365" w:rsidRDefault="0059362A">
            <w:pPr>
              <w:pStyle w:val="TableParagraph"/>
              <w:spacing w:line="273" w:lineRule="exact"/>
              <w:ind w:left="393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</w:t>
            </w:r>
          </w:p>
          <w:p w:rsidR="00CA0365" w:rsidRDefault="00B021D5">
            <w:pPr>
              <w:pStyle w:val="TableParagraph"/>
              <w:spacing w:line="270" w:lineRule="atLeast"/>
              <w:ind w:left="592" w:right="366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состоянию на 31.12</w:t>
            </w:r>
            <w:r w:rsidR="0059362A">
              <w:rPr>
                <w:b/>
                <w:sz w:val="24"/>
              </w:rPr>
              <w:t>.2019</w:t>
            </w:r>
          </w:p>
        </w:tc>
      </w:tr>
      <w:tr w:rsidR="00CA0365">
        <w:trPr>
          <w:trHeight w:val="1103"/>
        </w:trPr>
        <w:tc>
          <w:tcPr>
            <w:tcW w:w="711" w:type="dxa"/>
          </w:tcPr>
          <w:p w:rsidR="00CA0365" w:rsidRDefault="0059362A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0" w:type="dxa"/>
          </w:tcPr>
          <w:p w:rsidR="00CA0365" w:rsidRDefault="0059362A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учителей общеобразовательных организаций,</w:t>
            </w:r>
          </w:p>
          <w:p w:rsidR="00CA0365" w:rsidRDefault="0059362A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вовлеченных в национальную систему профессионального роста</w:t>
            </w:r>
            <w:r w:rsidR="00B021D5">
              <w:rPr>
                <w:sz w:val="24"/>
              </w:rPr>
              <w:t xml:space="preserve"> педагогических работников</w:t>
            </w:r>
          </w:p>
        </w:tc>
        <w:tc>
          <w:tcPr>
            <w:tcW w:w="2693" w:type="dxa"/>
          </w:tcPr>
          <w:p w:rsidR="00CA0365" w:rsidRDefault="00B021D5">
            <w:pPr>
              <w:pStyle w:val="TableParagraph"/>
              <w:spacing w:line="268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CA0365" w:rsidRDefault="00B021D5">
            <w:pPr>
              <w:pStyle w:val="TableParagraph"/>
              <w:spacing w:line="268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21D5">
        <w:trPr>
          <w:trHeight w:val="1103"/>
        </w:trPr>
        <w:tc>
          <w:tcPr>
            <w:tcW w:w="711" w:type="dxa"/>
          </w:tcPr>
          <w:p w:rsidR="00B021D5" w:rsidRDefault="00B021D5">
            <w:pPr>
              <w:pStyle w:val="TableParagraph"/>
              <w:spacing w:line="268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0" w:type="dxa"/>
          </w:tcPr>
          <w:p w:rsidR="00B021D5" w:rsidRDefault="00B021D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2693" w:type="dxa"/>
          </w:tcPr>
          <w:p w:rsidR="00B021D5" w:rsidRDefault="00B021D5">
            <w:pPr>
              <w:pStyle w:val="TableParagraph"/>
              <w:spacing w:line="268" w:lineRule="exact"/>
              <w:ind w:left="276" w:right="26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021D5" w:rsidRDefault="00B021D5">
            <w:pPr>
              <w:pStyle w:val="TableParagraph"/>
              <w:spacing w:line="268" w:lineRule="exact"/>
              <w:ind w:left="863" w:right="8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A0365" w:rsidRDefault="00CA0365">
      <w:pPr>
        <w:spacing w:line="268" w:lineRule="exact"/>
        <w:jc w:val="center"/>
        <w:rPr>
          <w:sz w:val="24"/>
        </w:rPr>
        <w:sectPr w:rsidR="00CA0365">
          <w:pgSz w:w="11910" w:h="16840"/>
          <w:pgMar w:top="1040" w:right="620" w:bottom="280" w:left="1160" w:header="720" w:footer="720" w:gutter="0"/>
          <w:cols w:space="720"/>
        </w:sectPr>
      </w:pPr>
    </w:p>
    <w:p w:rsidR="00CA0365" w:rsidRDefault="00CA0365">
      <w:pPr>
        <w:pStyle w:val="a3"/>
        <w:spacing w:before="8"/>
        <w:rPr>
          <w:b/>
          <w:sz w:val="21"/>
        </w:rPr>
      </w:pPr>
    </w:p>
    <w:p w:rsidR="00CA0365" w:rsidRPr="00B021D5" w:rsidRDefault="0059362A" w:rsidP="00B021D5">
      <w:pPr>
        <w:pStyle w:val="a4"/>
        <w:numPr>
          <w:ilvl w:val="0"/>
          <w:numId w:val="8"/>
        </w:numPr>
        <w:tabs>
          <w:tab w:val="left" w:pos="1510"/>
        </w:tabs>
        <w:rPr>
          <w:b/>
          <w:sz w:val="24"/>
        </w:rPr>
      </w:pPr>
      <w:r w:rsidRPr="00B021D5">
        <w:rPr>
          <w:b/>
          <w:sz w:val="24"/>
        </w:rPr>
        <w:t>Выполнение мероприятий по реализации национального</w:t>
      </w:r>
      <w:r w:rsidRPr="00B021D5">
        <w:rPr>
          <w:b/>
          <w:spacing w:val="-5"/>
          <w:sz w:val="24"/>
        </w:rPr>
        <w:t xml:space="preserve"> </w:t>
      </w:r>
      <w:r w:rsidRPr="00B021D5">
        <w:rPr>
          <w:b/>
          <w:sz w:val="24"/>
        </w:rPr>
        <w:t>проекта</w:t>
      </w:r>
    </w:p>
    <w:p w:rsidR="00CA0365" w:rsidRDefault="00CA0365">
      <w:pPr>
        <w:pStyle w:val="a3"/>
        <w:spacing w:before="7"/>
        <w:rPr>
          <w:b/>
          <w:sz w:val="23"/>
        </w:rPr>
      </w:pPr>
    </w:p>
    <w:p w:rsidR="00CA0365" w:rsidRDefault="0059362A">
      <w:pPr>
        <w:pStyle w:val="a4"/>
        <w:numPr>
          <w:ilvl w:val="0"/>
          <w:numId w:val="1"/>
        </w:numPr>
        <w:tabs>
          <w:tab w:val="left" w:pos="1186"/>
        </w:tabs>
        <w:ind w:right="223"/>
        <w:jc w:val="both"/>
        <w:rPr>
          <w:sz w:val="24"/>
        </w:rPr>
      </w:pPr>
      <w:r>
        <w:rPr>
          <w:sz w:val="24"/>
        </w:rPr>
        <w:t>Повышение квалификации педагогов в части использов</w:t>
      </w:r>
      <w:r w:rsidR="00B021D5">
        <w:rPr>
          <w:sz w:val="24"/>
        </w:rPr>
        <w:t>ания ИК-технологий – 3</w:t>
      </w:r>
      <w:r>
        <w:rPr>
          <w:sz w:val="24"/>
        </w:rPr>
        <w:t xml:space="preserve"> чел.;</w:t>
      </w:r>
    </w:p>
    <w:p w:rsidR="00CA0365" w:rsidRDefault="0059362A">
      <w:pPr>
        <w:pStyle w:val="a4"/>
        <w:numPr>
          <w:ilvl w:val="0"/>
          <w:numId w:val="1"/>
        </w:numPr>
        <w:tabs>
          <w:tab w:val="left" w:pos="1186"/>
        </w:tabs>
        <w:ind w:right="233"/>
        <w:jc w:val="both"/>
        <w:rPr>
          <w:sz w:val="24"/>
        </w:rPr>
      </w:pPr>
      <w:r>
        <w:rPr>
          <w:sz w:val="24"/>
        </w:rPr>
        <w:t>Повышение квал</w:t>
      </w:r>
      <w:r>
        <w:rPr>
          <w:sz w:val="24"/>
        </w:rPr>
        <w:t xml:space="preserve">ификации педагогических работников системы общего, в том числе на основе использования современных </w:t>
      </w:r>
      <w:r w:rsidR="00B021D5">
        <w:rPr>
          <w:sz w:val="24"/>
        </w:rPr>
        <w:t>цифровых технологий – 7</w:t>
      </w:r>
      <w:r>
        <w:rPr>
          <w:spacing w:val="1"/>
          <w:sz w:val="24"/>
        </w:rPr>
        <w:t xml:space="preserve"> </w:t>
      </w:r>
      <w:r>
        <w:rPr>
          <w:sz w:val="24"/>
        </w:rPr>
        <w:t>чел.;</w:t>
      </w:r>
    </w:p>
    <w:p w:rsidR="00CA0365" w:rsidRDefault="0059362A">
      <w:pPr>
        <w:pStyle w:val="a4"/>
        <w:numPr>
          <w:ilvl w:val="0"/>
          <w:numId w:val="1"/>
        </w:numPr>
        <w:tabs>
          <w:tab w:val="left" w:pos="1186"/>
        </w:tabs>
        <w:spacing w:before="3" w:line="276" w:lineRule="auto"/>
        <w:ind w:right="568"/>
        <w:jc w:val="both"/>
        <w:rPr>
          <w:sz w:val="24"/>
        </w:rPr>
      </w:pPr>
      <w:r>
        <w:rPr>
          <w:sz w:val="24"/>
        </w:rPr>
        <w:t>Повышение квалификации педагогических работников</w:t>
      </w:r>
      <w:r>
        <w:rPr>
          <w:sz w:val="24"/>
        </w:rPr>
        <w:t xml:space="preserve"> в форматах непрерывного образования – 5 чел.</w:t>
      </w:r>
      <w:r>
        <w:rPr>
          <w:sz w:val="24"/>
        </w:rPr>
        <w:t>;</w:t>
      </w:r>
    </w:p>
    <w:p w:rsidR="00CA0365" w:rsidRDefault="0059362A">
      <w:pPr>
        <w:pStyle w:val="a4"/>
        <w:numPr>
          <w:ilvl w:val="0"/>
          <w:numId w:val="1"/>
        </w:numPr>
        <w:tabs>
          <w:tab w:val="left" w:pos="118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Вовлечение не менее 9</w:t>
      </w:r>
      <w:r>
        <w:rPr>
          <w:sz w:val="24"/>
        </w:rPr>
        <w:t>0% в различные формы поддержки и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сопровождения</w:t>
      </w:r>
    </w:p>
    <w:p w:rsidR="00CA0365" w:rsidRDefault="0059362A">
      <w:pPr>
        <w:pStyle w:val="a3"/>
        <w:spacing w:before="41" w:line="276" w:lineRule="auto"/>
        <w:ind w:left="1185" w:right="247"/>
        <w:jc w:val="both"/>
      </w:pPr>
      <w:r>
        <w:t>педагогических работников системы общего в возрасте до 35 лет в первые три года работы – 100</w:t>
      </w:r>
      <w:r>
        <w:t>%;</w:t>
      </w:r>
    </w:p>
    <w:p w:rsidR="00CA0365" w:rsidRDefault="00CA0365" w:rsidP="0059362A">
      <w:pPr>
        <w:pStyle w:val="a4"/>
        <w:tabs>
          <w:tab w:val="left" w:pos="1186"/>
        </w:tabs>
        <w:ind w:right="234" w:firstLine="0"/>
        <w:jc w:val="left"/>
        <w:rPr>
          <w:sz w:val="24"/>
        </w:rPr>
      </w:pPr>
      <w:bookmarkStart w:id="0" w:name="_GoBack"/>
      <w:bookmarkEnd w:id="0"/>
    </w:p>
    <w:sectPr w:rsidR="00CA0365">
      <w:pgSz w:w="11910" w:h="16840"/>
      <w:pgMar w:top="11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22"/>
    <w:multiLevelType w:val="hybridMultilevel"/>
    <w:tmpl w:val="B1F21FD6"/>
    <w:lvl w:ilvl="0" w:tplc="CA9EB5B0">
      <w:start w:val="1"/>
      <w:numFmt w:val="decimal"/>
      <w:lvlText w:val="%1."/>
      <w:lvlJc w:val="left"/>
      <w:pPr>
        <w:ind w:left="126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A6C44ED4">
      <w:start w:val="1"/>
      <w:numFmt w:val="decimal"/>
      <w:lvlText w:val="%2."/>
      <w:lvlJc w:val="left"/>
      <w:pPr>
        <w:ind w:left="20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70B65E5A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3" w:tplc="3D4AC3DE">
      <w:numFmt w:val="bullet"/>
      <w:lvlText w:val="•"/>
      <w:lvlJc w:val="left"/>
      <w:pPr>
        <w:ind w:left="3868" w:hanging="348"/>
      </w:pPr>
      <w:rPr>
        <w:rFonts w:hint="default"/>
        <w:lang w:val="ru-RU" w:eastAsia="en-US" w:bidi="ar-SA"/>
      </w:rPr>
    </w:lvl>
    <w:lvl w:ilvl="4" w:tplc="957E73AE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7E5C346A">
      <w:numFmt w:val="bullet"/>
      <w:lvlText w:val="•"/>
      <w:lvlJc w:val="left"/>
      <w:pPr>
        <w:ind w:left="5656" w:hanging="348"/>
      </w:pPr>
      <w:rPr>
        <w:rFonts w:hint="default"/>
        <w:lang w:val="ru-RU" w:eastAsia="en-US" w:bidi="ar-SA"/>
      </w:rPr>
    </w:lvl>
    <w:lvl w:ilvl="6" w:tplc="36027A82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 w:tplc="732A839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A40B754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9F92824"/>
    <w:multiLevelType w:val="hybridMultilevel"/>
    <w:tmpl w:val="5324FE60"/>
    <w:lvl w:ilvl="0" w:tplc="6634675C">
      <w:start w:val="1"/>
      <w:numFmt w:val="decimal"/>
      <w:lvlText w:val="%1.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D70413C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07D255A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BF3E657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75F8425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F7E6D78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23AA93E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423084B8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EB4458A0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7C0C5D"/>
    <w:multiLevelType w:val="hybridMultilevel"/>
    <w:tmpl w:val="F0D00AA4"/>
    <w:lvl w:ilvl="0" w:tplc="A4689D38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5C56F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DBF4BAA2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3" w:tplc="502E65B2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DCE4D46A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693CA9B4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CCB85846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0DBE7288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45E83F0A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021366"/>
    <w:multiLevelType w:val="hybridMultilevel"/>
    <w:tmpl w:val="B1F21FD6"/>
    <w:lvl w:ilvl="0" w:tplc="CA9EB5B0">
      <w:start w:val="1"/>
      <w:numFmt w:val="decimal"/>
      <w:lvlText w:val="%1."/>
      <w:lvlJc w:val="left"/>
      <w:pPr>
        <w:ind w:left="126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A6C44ED4">
      <w:start w:val="1"/>
      <w:numFmt w:val="decimal"/>
      <w:lvlText w:val="%2."/>
      <w:lvlJc w:val="left"/>
      <w:pPr>
        <w:ind w:left="20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70B65E5A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3" w:tplc="3D4AC3DE">
      <w:numFmt w:val="bullet"/>
      <w:lvlText w:val="•"/>
      <w:lvlJc w:val="left"/>
      <w:pPr>
        <w:ind w:left="3868" w:hanging="348"/>
      </w:pPr>
      <w:rPr>
        <w:rFonts w:hint="default"/>
        <w:lang w:val="ru-RU" w:eastAsia="en-US" w:bidi="ar-SA"/>
      </w:rPr>
    </w:lvl>
    <w:lvl w:ilvl="4" w:tplc="957E73AE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7E5C346A">
      <w:numFmt w:val="bullet"/>
      <w:lvlText w:val="•"/>
      <w:lvlJc w:val="left"/>
      <w:pPr>
        <w:ind w:left="5656" w:hanging="348"/>
      </w:pPr>
      <w:rPr>
        <w:rFonts w:hint="default"/>
        <w:lang w:val="ru-RU" w:eastAsia="en-US" w:bidi="ar-SA"/>
      </w:rPr>
    </w:lvl>
    <w:lvl w:ilvl="6" w:tplc="36027A82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 w:tplc="732A839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BA40B754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ACF4521"/>
    <w:multiLevelType w:val="hybridMultilevel"/>
    <w:tmpl w:val="79BEE680"/>
    <w:lvl w:ilvl="0" w:tplc="594C0B34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DC28746">
      <w:start w:val="1"/>
      <w:numFmt w:val="decimal"/>
      <w:lvlText w:val="%2."/>
      <w:lvlJc w:val="left"/>
      <w:pPr>
        <w:ind w:left="20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00B67DBE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3" w:tplc="554827AE">
      <w:numFmt w:val="bullet"/>
      <w:lvlText w:val="•"/>
      <w:lvlJc w:val="left"/>
      <w:pPr>
        <w:ind w:left="3868" w:hanging="348"/>
      </w:pPr>
      <w:rPr>
        <w:rFonts w:hint="default"/>
        <w:lang w:val="ru-RU" w:eastAsia="en-US" w:bidi="ar-SA"/>
      </w:rPr>
    </w:lvl>
    <w:lvl w:ilvl="4" w:tplc="B6F09768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05D07440">
      <w:numFmt w:val="bullet"/>
      <w:lvlText w:val="•"/>
      <w:lvlJc w:val="left"/>
      <w:pPr>
        <w:ind w:left="5656" w:hanging="348"/>
      </w:pPr>
      <w:rPr>
        <w:rFonts w:hint="default"/>
        <w:lang w:val="ru-RU" w:eastAsia="en-US" w:bidi="ar-SA"/>
      </w:rPr>
    </w:lvl>
    <w:lvl w:ilvl="6" w:tplc="39B8B7CC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 w:tplc="C060D99C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E28A4F08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B7C4C8A"/>
    <w:multiLevelType w:val="hybridMultilevel"/>
    <w:tmpl w:val="F31C353C"/>
    <w:lvl w:ilvl="0" w:tplc="638C7F44">
      <w:start w:val="2"/>
      <w:numFmt w:val="upperRoman"/>
      <w:lvlText w:val="%1."/>
      <w:lvlJc w:val="left"/>
      <w:pPr>
        <w:ind w:left="16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6" w15:restartNumberingAfterBreak="0">
    <w:nsid w:val="60D518A4"/>
    <w:multiLevelType w:val="hybridMultilevel"/>
    <w:tmpl w:val="1B1EC5CC"/>
    <w:lvl w:ilvl="0" w:tplc="4ECE847A">
      <w:start w:val="1"/>
      <w:numFmt w:val="upperRoman"/>
      <w:lvlText w:val="%1."/>
      <w:lvlJc w:val="left"/>
      <w:pPr>
        <w:ind w:left="1250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8E8898">
      <w:start w:val="1"/>
      <w:numFmt w:val="decimal"/>
      <w:lvlText w:val="%2."/>
      <w:lvlJc w:val="left"/>
      <w:pPr>
        <w:ind w:left="1636" w:hanging="375"/>
        <w:jc w:val="left"/>
      </w:pPr>
      <w:rPr>
        <w:rFonts w:ascii="Times New Roman" w:eastAsia="Times New Roman" w:hAnsi="Times New Roman" w:cs="Times New Roman"/>
        <w:spacing w:val="-10"/>
        <w:w w:val="100"/>
        <w:sz w:val="24"/>
        <w:szCs w:val="24"/>
        <w:lang w:val="ru-RU" w:eastAsia="en-US" w:bidi="ar-SA"/>
      </w:rPr>
    </w:lvl>
    <w:lvl w:ilvl="2" w:tplc="67A49448">
      <w:start w:val="1"/>
      <w:numFmt w:val="decimal"/>
      <w:lvlText w:val="%3."/>
      <w:lvlJc w:val="left"/>
      <w:pPr>
        <w:ind w:left="20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3" w:tplc="0BAC2212">
      <w:numFmt w:val="bullet"/>
      <w:lvlText w:val="•"/>
      <w:lvlJc w:val="left"/>
      <w:pPr>
        <w:ind w:left="2080" w:hanging="348"/>
      </w:pPr>
      <w:rPr>
        <w:rFonts w:hint="default"/>
        <w:lang w:val="ru-RU" w:eastAsia="en-US" w:bidi="ar-SA"/>
      </w:rPr>
    </w:lvl>
    <w:lvl w:ilvl="4" w:tplc="6CC06AAE">
      <w:numFmt w:val="bullet"/>
      <w:lvlText w:val="•"/>
      <w:lvlJc w:val="left"/>
      <w:pPr>
        <w:ind w:left="3229" w:hanging="348"/>
      </w:pPr>
      <w:rPr>
        <w:rFonts w:hint="default"/>
        <w:lang w:val="ru-RU" w:eastAsia="en-US" w:bidi="ar-SA"/>
      </w:rPr>
    </w:lvl>
    <w:lvl w:ilvl="5" w:tplc="29A60814">
      <w:numFmt w:val="bullet"/>
      <w:lvlText w:val="•"/>
      <w:lvlJc w:val="left"/>
      <w:pPr>
        <w:ind w:left="4378" w:hanging="348"/>
      </w:pPr>
      <w:rPr>
        <w:rFonts w:hint="default"/>
        <w:lang w:val="ru-RU" w:eastAsia="en-US" w:bidi="ar-SA"/>
      </w:rPr>
    </w:lvl>
    <w:lvl w:ilvl="6" w:tplc="48461B74">
      <w:numFmt w:val="bullet"/>
      <w:lvlText w:val="•"/>
      <w:lvlJc w:val="left"/>
      <w:pPr>
        <w:ind w:left="5528" w:hanging="348"/>
      </w:pPr>
      <w:rPr>
        <w:rFonts w:hint="default"/>
        <w:lang w:val="ru-RU" w:eastAsia="en-US" w:bidi="ar-SA"/>
      </w:rPr>
    </w:lvl>
    <w:lvl w:ilvl="7" w:tplc="84AA0BFC">
      <w:numFmt w:val="bullet"/>
      <w:lvlText w:val="•"/>
      <w:lvlJc w:val="left"/>
      <w:pPr>
        <w:ind w:left="6677" w:hanging="348"/>
      </w:pPr>
      <w:rPr>
        <w:rFonts w:hint="default"/>
        <w:lang w:val="ru-RU" w:eastAsia="en-US" w:bidi="ar-SA"/>
      </w:rPr>
    </w:lvl>
    <w:lvl w:ilvl="8" w:tplc="0F72D454">
      <w:numFmt w:val="bullet"/>
      <w:lvlText w:val="•"/>
      <w:lvlJc w:val="left"/>
      <w:pPr>
        <w:ind w:left="782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702675F"/>
    <w:multiLevelType w:val="hybridMultilevel"/>
    <w:tmpl w:val="D6948F70"/>
    <w:lvl w:ilvl="0" w:tplc="386E3568">
      <w:start w:val="1"/>
      <w:numFmt w:val="decimal"/>
      <w:lvlText w:val="%1."/>
      <w:lvlJc w:val="left"/>
      <w:pPr>
        <w:ind w:left="1262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1ACD174">
      <w:start w:val="1"/>
      <w:numFmt w:val="decimal"/>
      <w:lvlText w:val="%2."/>
      <w:lvlJc w:val="left"/>
      <w:pPr>
        <w:ind w:left="20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en-US" w:bidi="ar-SA"/>
      </w:rPr>
    </w:lvl>
    <w:lvl w:ilvl="2" w:tplc="D63AF786">
      <w:numFmt w:val="bullet"/>
      <w:lvlText w:val="•"/>
      <w:lvlJc w:val="left"/>
      <w:pPr>
        <w:ind w:left="2974" w:hanging="348"/>
      </w:pPr>
      <w:rPr>
        <w:rFonts w:hint="default"/>
        <w:lang w:val="ru-RU" w:eastAsia="en-US" w:bidi="ar-SA"/>
      </w:rPr>
    </w:lvl>
    <w:lvl w:ilvl="3" w:tplc="599E6946">
      <w:numFmt w:val="bullet"/>
      <w:lvlText w:val="•"/>
      <w:lvlJc w:val="left"/>
      <w:pPr>
        <w:ind w:left="3868" w:hanging="348"/>
      </w:pPr>
      <w:rPr>
        <w:rFonts w:hint="default"/>
        <w:lang w:val="ru-RU" w:eastAsia="en-US" w:bidi="ar-SA"/>
      </w:rPr>
    </w:lvl>
    <w:lvl w:ilvl="4" w:tplc="40E04ABE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AA88A40A">
      <w:numFmt w:val="bullet"/>
      <w:lvlText w:val="•"/>
      <w:lvlJc w:val="left"/>
      <w:pPr>
        <w:ind w:left="5656" w:hanging="348"/>
      </w:pPr>
      <w:rPr>
        <w:rFonts w:hint="default"/>
        <w:lang w:val="ru-RU" w:eastAsia="en-US" w:bidi="ar-SA"/>
      </w:rPr>
    </w:lvl>
    <w:lvl w:ilvl="6" w:tplc="B32C0E4A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7" w:tplc="83109E94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207CA29A">
      <w:numFmt w:val="bullet"/>
      <w:lvlText w:val="•"/>
      <w:lvlJc w:val="left"/>
      <w:pPr>
        <w:ind w:left="8338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0365"/>
    <w:rsid w:val="00166B1A"/>
    <w:rsid w:val="003D6EA9"/>
    <w:rsid w:val="0059362A"/>
    <w:rsid w:val="006749A9"/>
    <w:rsid w:val="006C3B7A"/>
    <w:rsid w:val="007C7073"/>
    <w:rsid w:val="00B021D5"/>
    <w:rsid w:val="00CA0365"/>
    <w:rsid w:val="00D350AA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FD66D-75DF-4BAB-9A92-844C7C6A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2020-01-10T08:37:00Z</dcterms:created>
  <dcterms:modified xsi:type="dcterms:W3CDTF">2020-01-10T10:01:00Z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2020-01-10T00:00:00Z</vt:filetime>
  </property>
</Properties>
</file>