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66" w:rsidRDefault="004D3C66" w:rsidP="004D3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BB4659" w:rsidRDefault="004D3C66" w:rsidP="004D3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цифрового и гуманитарного профилей «Точка роста»</w:t>
      </w:r>
    </w:p>
    <w:p w:rsidR="00393588" w:rsidRDefault="00393588" w:rsidP="004D3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588" w:rsidRDefault="00393588" w:rsidP="0039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58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8.30. – 14.30. – реализация программ общего образования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14.40. – 17.30. – реализация программ внеурочной деятельности и программ дополнительного образования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393588">
        <w:rPr>
          <w:rFonts w:ascii="Times New Roman" w:hAnsi="Times New Roman" w:cs="Times New Roman"/>
          <w:b/>
          <w:sz w:val="24"/>
          <w:szCs w:val="24"/>
        </w:rPr>
        <w:t>НИК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8.30. – 14.30. – реализация программ общего образования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14.40.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393588">
        <w:rPr>
          <w:rFonts w:ascii="Times New Roman" w:hAnsi="Times New Roman" w:cs="Times New Roman"/>
          <w:sz w:val="24"/>
          <w:szCs w:val="24"/>
        </w:rPr>
        <w:t>.30. – реализация программ внеурочной деятельности и программ дополнительного образования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8.30. – 14.30. – реализация программ общего образования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88">
        <w:rPr>
          <w:rFonts w:ascii="Times New Roman" w:hAnsi="Times New Roman" w:cs="Times New Roman"/>
          <w:sz w:val="24"/>
          <w:szCs w:val="24"/>
        </w:rPr>
        <w:t>14.40. – 17.30. – реализация программ внеурочной деятельности и программ дополнительного образования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88" w:rsidRDefault="00393588" w:rsidP="0039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8.30. – 14.30. – реализация программ общего образования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14.40.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.30. – реализация программ внеурочной деятельности и программ дополнительного образования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588" w:rsidRDefault="00393588" w:rsidP="003935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8.30. – 14.30. – реализация программ общего образования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14.40. – 17.30. – реализация программ внеурочной деятельности и программ дополнительного образования</w:t>
      </w:r>
    </w:p>
    <w:p w:rsidR="00393588" w:rsidRPr="00393588" w:rsidRDefault="00393588" w:rsidP="003935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3588" w:rsidRPr="0039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3"/>
    <w:rsid w:val="00393588"/>
    <w:rsid w:val="004D3C66"/>
    <w:rsid w:val="009E3D23"/>
    <w:rsid w:val="00B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9AE2-3AFB-49D5-BC6B-CCA33E2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2023-07-09T17:13:00Z</dcterms:created>
  <dcterms:modified xsi:type="dcterms:W3CDTF">2023-07-09T18:12:00Z</dcterms:modified>
</cp:coreProperties>
</file>